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980F8" w14:textId="5CAD0979" w:rsidR="00762FCF" w:rsidRPr="00726587" w:rsidRDefault="00762FCF" w:rsidP="00762FCF">
      <w:pPr>
        <w:pStyle w:val="Tekstpodstawowywcity2"/>
        <w:spacing w:line="300" w:lineRule="exact"/>
        <w:jc w:val="center"/>
        <w:rPr>
          <w:rFonts w:ascii="Arial" w:hAnsi="Arial" w:cs="Arial"/>
        </w:rPr>
      </w:pPr>
      <w:bookmarkStart w:id="0" w:name="bookmark3"/>
      <w:bookmarkStart w:id="1" w:name="bookmark4"/>
      <w:bookmarkStart w:id="2" w:name="bookmark5"/>
      <w:r w:rsidRPr="00726587">
        <w:rPr>
          <w:rStyle w:val="Nagwek5"/>
          <w:rFonts w:ascii="Arial" w:hAnsi="Arial" w:cs="Arial"/>
        </w:rPr>
        <w:t xml:space="preserve">UMOWA Nr </w:t>
      </w:r>
      <w:bookmarkEnd w:id="0"/>
      <w:bookmarkEnd w:id="1"/>
      <w:bookmarkEnd w:id="2"/>
      <w:r w:rsidR="00444E99">
        <w:rPr>
          <w:rFonts w:ascii="Arial" w:hAnsi="Arial" w:cs="Arial"/>
          <w:b/>
          <w:bCs/>
        </w:rPr>
        <w:t>2024/</w:t>
      </w:r>
      <w:r w:rsidR="002B4C41">
        <w:rPr>
          <w:rFonts w:ascii="Arial" w:hAnsi="Arial" w:cs="Arial"/>
          <w:b/>
          <w:bCs/>
        </w:rPr>
        <w:t>80/NO</w:t>
      </w:r>
      <w:r w:rsidR="000E005B">
        <w:rPr>
          <w:rFonts w:ascii="Arial" w:hAnsi="Arial" w:cs="Arial"/>
          <w:b/>
          <w:bCs/>
        </w:rPr>
        <w:t>/…</w:t>
      </w:r>
    </w:p>
    <w:p w14:paraId="10656896" w14:textId="606C1021" w:rsidR="00762FCF" w:rsidRPr="00726587" w:rsidRDefault="00762FCF" w:rsidP="00762FCF">
      <w:pPr>
        <w:pStyle w:val="Teksttreci0"/>
        <w:spacing w:after="260" w:line="266" w:lineRule="auto"/>
        <w:rPr>
          <w:sz w:val="24"/>
          <w:szCs w:val="24"/>
        </w:rPr>
      </w:pPr>
      <w:r w:rsidRPr="00726587">
        <w:rPr>
          <w:rStyle w:val="Teksttreci"/>
          <w:sz w:val="24"/>
          <w:szCs w:val="24"/>
        </w:rPr>
        <w:t xml:space="preserve">zawarta w Łodzi w dniu </w:t>
      </w:r>
      <w:r w:rsidR="0063450A">
        <w:rPr>
          <w:rStyle w:val="Teksttreci"/>
          <w:sz w:val="24"/>
          <w:szCs w:val="24"/>
        </w:rPr>
        <w:t>…………………………….</w:t>
      </w:r>
      <w:r w:rsidRPr="00726587">
        <w:rPr>
          <w:rStyle w:val="Teksttreci"/>
          <w:sz w:val="24"/>
          <w:szCs w:val="24"/>
        </w:rPr>
        <w:t xml:space="preserve"> pomiędzy:</w:t>
      </w:r>
    </w:p>
    <w:p w14:paraId="1D6A08B4" w14:textId="2F5C0B0F" w:rsidR="00762FCF" w:rsidRPr="00726587" w:rsidRDefault="00762FCF" w:rsidP="00762FCF">
      <w:pPr>
        <w:pStyle w:val="Teksttreci0"/>
        <w:spacing w:after="0" w:line="266" w:lineRule="auto"/>
        <w:jc w:val="both"/>
        <w:rPr>
          <w:sz w:val="24"/>
          <w:szCs w:val="24"/>
        </w:rPr>
      </w:pPr>
      <w:r w:rsidRPr="00726587">
        <w:rPr>
          <w:rStyle w:val="Teksttreci"/>
          <w:b/>
          <w:bCs/>
          <w:sz w:val="24"/>
          <w:szCs w:val="24"/>
        </w:rPr>
        <w:t xml:space="preserve">Wojewódzkim Wielospecjalistycznym Centrum Onkologii i Traumatologii im. M. Kopernika w Łodzi, </w:t>
      </w:r>
      <w:r w:rsidRPr="00726587">
        <w:rPr>
          <w:rStyle w:val="Teksttreci"/>
          <w:sz w:val="24"/>
          <w:szCs w:val="24"/>
        </w:rPr>
        <w:t xml:space="preserve">ul. Pabianicka 62, 93 - 513 Łódź, wpisanym do Rejestru Sądowego Rejestru Stowarzyszeń, innych organizacji społecznych i zawodowych, fundacji </w:t>
      </w:r>
      <w:r w:rsidR="000E005B">
        <w:rPr>
          <w:rStyle w:val="Teksttreci"/>
          <w:sz w:val="24"/>
          <w:szCs w:val="24"/>
        </w:rPr>
        <w:br/>
      </w:r>
      <w:r w:rsidRPr="00726587">
        <w:rPr>
          <w:rStyle w:val="Teksttreci"/>
          <w:sz w:val="24"/>
          <w:szCs w:val="24"/>
        </w:rPr>
        <w:t xml:space="preserve">i publicznych zakładów opieki zdrowotnej w Sądzie Rejonowym dla Łodzi - Śródmieścia w Łodzi, XX Wydział Gospodarczy KRS pod numerem 0000004955, REGON 000295403, NIP 729-23-45-599, reprezentowanym przez </w:t>
      </w:r>
      <w:r w:rsidRPr="00726587">
        <w:rPr>
          <w:rStyle w:val="Teksttreci"/>
          <w:b/>
          <w:bCs/>
          <w:sz w:val="24"/>
          <w:szCs w:val="24"/>
        </w:rPr>
        <w:t>Dyrektora - mgr inż. Andrzeja Kasprzyka</w:t>
      </w:r>
    </w:p>
    <w:p w14:paraId="07DC9C70" w14:textId="77777777" w:rsidR="00762FCF" w:rsidRPr="00726587" w:rsidRDefault="00762FCF" w:rsidP="00762FCF">
      <w:pPr>
        <w:pStyle w:val="Teksttreci0"/>
        <w:spacing w:line="266" w:lineRule="auto"/>
        <w:rPr>
          <w:sz w:val="24"/>
          <w:szCs w:val="24"/>
        </w:rPr>
      </w:pPr>
      <w:r w:rsidRPr="00726587">
        <w:rPr>
          <w:rStyle w:val="Teksttreci"/>
          <w:sz w:val="24"/>
          <w:szCs w:val="24"/>
        </w:rPr>
        <w:t xml:space="preserve">zwane dalej </w:t>
      </w:r>
      <w:r w:rsidRPr="00726587">
        <w:rPr>
          <w:rStyle w:val="Teksttreci"/>
          <w:b/>
          <w:bCs/>
          <w:sz w:val="24"/>
          <w:szCs w:val="24"/>
        </w:rPr>
        <w:t xml:space="preserve">Centrum </w:t>
      </w:r>
      <w:r w:rsidRPr="00726587">
        <w:rPr>
          <w:rStyle w:val="Teksttreci"/>
          <w:sz w:val="24"/>
          <w:szCs w:val="24"/>
        </w:rPr>
        <w:t xml:space="preserve">lub </w:t>
      </w:r>
      <w:r w:rsidRPr="00726587">
        <w:rPr>
          <w:rStyle w:val="Teksttreci"/>
          <w:b/>
          <w:bCs/>
          <w:sz w:val="24"/>
          <w:szCs w:val="24"/>
        </w:rPr>
        <w:t>Udzielającym zamówienia</w:t>
      </w:r>
    </w:p>
    <w:p w14:paraId="356A2D42" w14:textId="77777777" w:rsidR="00762FCF" w:rsidRPr="002B4C41" w:rsidRDefault="00762FCF" w:rsidP="00762FCF">
      <w:pPr>
        <w:pStyle w:val="Teksttreci0"/>
        <w:spacing w:line="266" w:lineRule="auto"/>
        <w:ind w:firstLine="160"/>
        <w:rPr>
          <w:sz w:val="24"/>
          <w:szCs w:val="24"/>
        </w:rPr>
      </w:pPr>
      <w:r w:rsidRPr="00726587">
        <w:rPr>
          <w:rStyle w:val="Teksttreci"/>
          <w:sz w:val="24"/>
          <w:szCs w:val="24"/>
        </w:rPr>
        <w:t>a</w:t>
      </w:r>
    </w:p>
    <w:p w14:paraId="138911D7" w14:textId="77777777" w:rsidR="007F3470" w:rsidRPr="009224A3" w:rsidRDefault="007F3470" w:rsidP="009224A3">
      <w:pPr>
        <w:spacing w:before="120" w:line="276" w:lineRule="auto"/>
        <w:jc w:val="both"/>
        <w:rPr>
          <w:rFonts w:ascii="Arial" w:hAnsi="Arial" w:cs="Arial"/>
        </w:rPr>
      </w:pPr>
      <w:r w:rsidRPr="002B4C41">
        <w:rPr>
          <w:rFonts w:ascii="Arial" w:hAnsi="Arial" w:cs="Arial"/>
        </w:rPr>
        <w:t>……………….. z siedzibą w ………………… przy ul.</w:t>
      </w:r>
      <w:r w:rsidRPr="009224A3">
        <w:rPr>
          <w:rFonts w:ascii="Arial" w:hAnsi="Arial" w:cs="Arial"/>
          <w:b/>
        </w:rPr>
        <w:t xml:space="preserve"> …………….</w:t>
      </w:r>
      <w:r w:rsidRPr="009224A3">
        <w:rPr>
          <w:rFonts w:ascii="Arial" w:hAnsi="Arial" w:cs="Arial"/>
        </w:rPr>
        <w:t xml:space="preserve">, wpisanym do rejestru podmiotów wykonujących działalność leczniczą nr księgi rejestrowej </w:t>
      </w:r>
      <w:r w:rsidRPr="009224A3">
        <w:rPr>
          <w:rFonts w:ascii="Arial" w:hAnsi="Arial" w:cs="Arial"/>
          <w:b/>
        </w:rPr>
        <w:t>……………….</w:t>
      </w:r>
      <w:r w:rsidRPr="009224A3">
        <w:rPr>
          <w:rFonts w:ascii="Arial" w:hAnsi="Arial" w:cs="Arial"/>
        </w:rPr>
        <w:t xml:space="preserve">, KRS                      nr </w:t>
      </w:r>
      <w:r w:rsidRPr="009224A3">
        <w:rPr>
          <w:rFonts w:ascii="Arial" w:hAnsi="Arial" w:cs="Arial"/>
          <w:b/>
        </w:rPr>
        <w:t>……………….</w:t>
      </w:r>
      <w:r w:rsidRPr="009224A3">
        <w:rPr>
          <w:rFonts w:ascii="Arial" w:hAnsi="Arial" w:cs="Arial"/>
        </w:rPr>
        <w:t xml:space="preserve">, NIP </w:t>
      </w:r>
      <w:r w:rsidRPr="009224A3">
        <w:rPr>
          <w:rFonts w:ascii="Arial" w:hAnsi="Arial" w:cs="Arial"/>
          <w:b/>
        </w:rPr>
        <w:t>………………</w:t>
      </w:r>
      <w:r w:rsidRPr="009224A3">
        <w:rPr>
          <w:rFonts w:ascii="Arial" w:hAnsi="Arial" w:cs="Arial"/>
        </w:rPr>
        <w:t xml:space="preserve"> REGON </w:t>
      </w:r>
      <w:r w:rsidRPr="009224A3">
        <w:rPr>
          <w:rFonts w:ascii="Arial" w:hAnsi="Arial" w:cs="Arial"/>
          <w:b/>
        </w:rPr>
        <w:t>……………</w:t>
      </w:r>
      <w:r w:rsidRPr="009224A3">
        <w:rPr>
          <w:rFonts w:ascii="Arial" w:hAnsi="Arial" w:cs="Arial"/>
        </w:rPr>
        <w:t xml:space="preserve"> posiadającym ubezpieczenie </w:t>
      </w:r>
    </w:p>
    <w:p w14:paraId="0C7E3189" w14:textId="77777777" w:rsidR="007F3470" w:rsidRPr="009224A3" w:rsidRDefault="007F3470" w:rsidP="009224A3">
      <w:pPr>
        <w:spacing w:before="120" w:line="276" w:lineRule="auto"/>
        <w:jc w:val="both"/>
        <w:rPr>
          <w:rFonts w:ascii="Arial" w:hAnsi="Arial" w:cs="Arial"/>
        </w:rPr>
      </w:pPr>
      <w:r w:rsidRPr="009224A3">
        <w:rPr>
          <w:rFonts w:ascii="Arial" w:hAnsi="Arial" w:cs="Arial"/>
          <w:b/>
        </w:rPr>
        <w:t>………</w:t>
      </w:r>
      <w:r w:rsidRPr="009224A3">
        <w:rPr>
          <w:rFonts w:ascii="Arial" w:hAnsi="Arial" w:cs="Arial"/>
        </w:rPr>
        <w:t xml:space="preserve"> okres ubezpieczenia </w:t>
      </w:r>
      <w:r w:rsidRPr="009224A3">
        <w:rPr>
          <w:rFonts w:ascii="Arial" w:hAnsi="Arial" w:cs="Arial"/>
          <w:b/>
        </w:rPr>
        <w:t>od ……………... do ………………….</w:t>
      </w:r>
      <w:r w:rsidRPr="009224A3">
        <w:rPr>
          <w:rFonts w:ascii="Arial" w:hAnsi="Arial" w:cs="Arial"/>
        </w:rPr>
        <w:t xml:space="preserve"> </w:t>
      </w:r>
    </w:p>
    <w:p w14:paraId="603F12BC" w14:textId="77777777" w:rsidR="007F3470" w:rsidRPr="009224A3" w:rsidRDefault="007F3470" w:rsidP="000E005B">
      <w:pPr>
        <w:spacing w:before="120" w:line="276" w:lineRule="auto"/>
        <w:jc w:val="both"/>
        <w:rPr>
          <w:rFonts w:ascii="Arial" w:hAnsi="Arial" w:cs="Arial"/>
          <w:color w:val="FF0000"/>
        </w:rPr>
      </w:pPr>
      <w:r w:rsidRPr="009224A3">
        <w:rPr>
          <w:rFonts w:ascii="Arial" w:hAnsi="Arial" w:cs="Arial"/>
        </w:rPr>
        <w:t xml:space="preserve">zwanym  w dalszej treści umowy </w:t>
      </w:r>
      <w:r w:rsidRPr="009224A3">
        <w:rPr>
          <w:rFonts w:ascii="Arial" w:hAnsi="Arial" w:cs="Arial"/>
          <w:b/>
        </w:rPr>
        <w:t>Przyjmującym zamówienie,</w:t>
      </w:r>
    </w:p>
    <w:p w14:paraId="6EBE9873" w14:textId="77777777" w:rsidR="007F3470" w:rsidRPr="007D4D1E" w:rsidRDefault="007F3470" w:rsidP="007F3470">
      <w:pPr>
        <w:shd w:val="clear" w:color="auto" w:fill="FFFFFF"/>
        <w:autoSpaceDE w:val="0"/>
        <w:spacing w:before="120"/>
        <w:jc w:val="both"/>
        <w:rPr>
          <w:rFonts w:cs="Times New Roman"/>
          <w:sz w:val="22"/>
          <w:szCs w:val="22"/>
        </w:rPr>
      </w:pPr>
    </w:p>
    <w:p w14:paraId="63C5320F" w14:textId="22DC0BF5" w:rsidR="0008387C" w:rsidRDefault="0008387C" w:rsidP="0008387C">
      <w:pPr>
        <w:spacing w:before="120" w:line="276" w:lineRule="auto"/>
        <w:jc w:val="both"/>
        <w:rPr>
          <w:rFonts w:ascii="Arial" w:hAnsi="Arial" w:cs="Arial"/>
          <w:color w:val="FF0000"/>
        </w:rPr>
      </w:pPr>
      <w:r>
        <w:rPr>
          <w:rFonts w:ascii="Arial" w:hAnsi="Arial" w:cs="Arial"/>
        </w:rPr>
        <w:t xml:space="preserve">zawarta w trybie art. 26 ust. 3 ustawy z dnia 15 kwietnia 2011r. o działalności leczniczej </w:t>
      </w:r>
      <w:r w:rsidR="00444E99">
        <w:rPr>
          <w:rFonts w:ascii="Arial" w:hAnsi="Arial" w:cs="Arial"/>
        </w:rPr>
        <w:t>(</w:t>
      </w:r>
      <w:r w:rsidR="00CA6CE1">
        <w:rPr>
          <w:rFonts w:ascii="Arial" w:hAnsi="Arial" w:cs="Arial"/>
        </w:rPr>
        <w:t>t</w:t>
      </w:r>
      <w:r w:rsidR="00530E8B">
        <w:rPr>
          <w:rFonts w:ascii="Arial" w:hAnsi="Arial" w:cs="Arial"/>
        </w:rPr>
        <w:t>j.</w:t>
      </w:r>
      <w:r w:rsidR="00CA6CE1">
        <w:rPr>
          <w:rFonts w:ascii="Arial" w:hAnsi="Arial" w:cs="Arial"/>
        </w:rPr>
        <w:t xml:space="preserve"> </w:t>
      </w:r>
      <w:r w:rsidR="00444E99" w:rsidRPr="00444E99">
        <w:rPr>
          <w:rFonts w:ascii="Arial" w:hAnsi="Arial" w:cs="Arial"/>
        </w:rPr>
        <w:t>Dz.U z 2024 r. poz. 799</w:t>
      </w:r>
      <w:r w:rsidR="00444E99">
        <w:rPr>
          <w:rFonts w:ascii="Arial" w:hAnsi="Arial" w:cs="Arial"/>
        </w:rPr>
        <w:t xml:space="preserve">) </w:t>
      </w:r>
      <w:r>
        <w:rPr>
          <w:rFonts w:ascii="Arial" w:hAnsi="Arial" w:cs="Arial"/>
        </w:rPr>
        <w:t>zwanej w dalszej części niniejszej umowy „ustawą”.</w:t>
      </w:r>
    </w:p>
    <w:p w14:paraId="1F1E63BC" w14:textId="77777777" w:rsidR="0008387C" w:rsidRDefault="0008387C" w:rsidP="0008387C">
      <w:pPr>
        <w:pStyle w:val="Teksttreci0"/>
        <w:spacing w:after="140"/>
        <w:jc w:val="center"/>
        <w:rPr>
          <w:rStyle w:val="Teksttreci"/>
          <w:bCs/>
          <w:sz w:val="16"/>
          <w:szCs w:val="16"/>
        </w:rPr>
      </w:pPr>
    </w:p>
    <w:p w14:paraId="6BE4E78E" w14:textId="77777777" w:rsidR="0008387C" w:rsidRDefault="0008387C" w:rsidP="0008387C">
      <w:pPr>
        <w:pStyle w:val="Teksttreci0"/>
        <w:spacing w:after="140"/>
        <w:rPr>
          <w:rStyle w:val="Teksttreci"/>
          <w:bCs/>
          <w:sz w:val="24"/>
          <w:szCs w:val="24"/>
        </w:rPr>
      </w:pPr>
      <w:r>
        <w:rPr>
          <w:rStyle w:val="Teksttreci"/>
          <w:bCs/>
          <w:sz w:val="24"/>
          <w:szCs w:val="24"/>
        </w:rPr>
        <w:t>Umowa została zawarta na czas określony od dnia ……….…. do dnia …………………</w:t>
      </w:r>
    </w:p>
    <w:p w14:paraId="2E8F18D3" w14:textId="77777777" w:rsidR="006B0544" w:rsidRPr="006B0544" w:rsidRDefault="006B0544">
      <w:pPr>
        <w:pStyle w:val="Teksttreci0"/>
        <w:spacing w:after="140"/>
        <w:jc w:val="center"/>
        <w:rPr>
          <w:rStyle w:val="Teksttreci"/>
          <w:b/>
          <w:bCs/>
          <w:sz w:val="16"/>
          <w:szCs w:val="16"/>
        </w:rPr>
      </w:pPr>
    </w:p>
    <w:p w14:paraId="2074276C" w14:textId="77777777" w:rsidR="009842D4" w:rsidRPr="00726587" w:rsidRDefault="009842D4">
      <w:pPr>
        <w:pStyle w:val="Teksttreci0"/>
        <w:spacing w:after="140"/>
        <w:jc w:val="center"/>
        <w:rPr>
          <w:sz w:val="24"/>
          <w:szCs w:val="24"/>
        </w:rPr>
      </w:pPr>
      <w:r w:rsidRPr="00726587">
        <w:rPr>
          <w:rStyle w:val="Teksttreci"/>
          <w:b/>
          <w:bCs/>
          <w:sz w:val="24"/>
          <w:szCs w:val="24"/>
        </w:rPr>
        <w:t>Przedmiot Umowy</w:t>
      </w:r>
    </w:p>
    <w:p w14:paraId="23191CC6" w14:textId="77777777" w:rsidR="009842D4" w:rsidRPr="00726587" w:rsidRDefault="009842D4">
      <w:pPr>
        <w:pStyle w:val="Teksttreci0"/>
        <w:jc w:val="center"/>
        <w:rPr>
          <w:sz w:val="24"/>
          <w:szCs w:val="24"/>
        </w:rPr>
      </w:pPr>
      <w:r w:rsidRPr="00726587">
        <w:rPr>
          <w:rStyle w:val="Teksttreci"/>
          <w:sz w:val="24"/>
          <w:szCs w:val="24"/>
        </w:rPr>
        <w:t>§1</w:t>
      </w:r>
    </w:p>
    <w:p w14:paraId="157196CC" w14:textId="090E0747" w:rsidR="009842D4" w:rsidRPr="00726587" w:rsidRDefault="009842D4">
      <w:pPr>
        <w:pStyle w:val="Teksttreci0"/>
        <w:numPr>
          <w:ilvl w:val="0"/>
          <w:numId w:val="1"/>
        </w:numPr>
        <w:tabs>
          <w:tab w:val="left" w:pos="365"/>
        </w:tabs>
        <w:spacing w:line="269" w:lineRule="auto"/>
        <w:ind w:left="360" w:hanging="360"/>
        <w:jc w:val="both"/>
        <w:rPr>
          <w:sz w:val="24"/>
          <w:szCs w:val="24"/>
        </w:rPr>
      </w:pPr>
      <w:bookmarkStart w:id="3" w:name="bookmark6"/>
      <w:bookmarkEnd w:id="3"/>
      <w:r w:rsidRPr="00726587">
        <w:rPr>
          <w:rStyle w:val="Teksttreci"/>
          <w:sz w:val="24"/>
          <w:szCs w:val="24"/>
        </w:rPr>
        <w:t xml:space="preserve">Udzielający zamówienia zamawia a Przyjmujący zamówienie zapewnia, wykonywanie usług medycznych na rzecz pacjentów Udzielającego zamówienie </w:t>
      </w:r>
      <w:r w:rsidRPr="0008387C">
        <w:rPr>
          <w:rStyle w:val="Teksttreci"/>
          <w:b/>
          <w:sz w:val="24"/>
          <w:szCs w:val="24"/>
        </w:rPr>
        <w:t xml:space="preserve">w zakresie konsultacji lekarskich </w:t>
      </w:r>
      <w:r w:rsidR="008208BC" w:rsidRPr="0008387C">
        <w:rPr>
          <w:rStyle w:val="Teksttreci"/>
          <w:b/>
          <w:sz w:val="24"/>
          <w:szCs w:val="24"/>
        </w:rPr>
        <w:t xml:space="preserve">w dziedzinie </w:t>
      </w:r>
      <w:r w:rsidR="002B4C41">
        <w:rPr>
          <w:rStyle w:val="Teksttreci"/>
          <w:b/>
          <w:sz w:val="24"/>
          <w:szCs w:val="24"/>
        </w:rPr>
        <w:t>chorób płuc</w:t>
      </w:r>
      <w:r w:rsidRPr="00726587">
        <w:rPr>
          <w:rStyle w:val="Teksttreci"/>
          <w:sz w:val="24"/>
          <w:szCs w:val="24"/>
        </w:rPr>
        <w:t>- zwana dalej Usługami.</w:t>
      </w:r>
    </w:p>
    <w:p w14:paraId="41B2D2CC" w14:textId="2980BA50" w:rsidR="009842D4" w:rsidRPr="00726587" w:rsidRDefault="009842D4">
      <w:pPr>
        <w:pStyle w:val="Teksttreci0"/>
        <w:numPr>
          <w:ilvl w:val="0"/>
          <w:numId w:val="1"/>
        </w:numPr>
        <w:tabs>
          <w:tab w:val="left" w:pos="365"/>
        </w:tabs>
        <w:spacing w:line="262" w:lineRule="auto"/>
        <w:ind w:left="360" w:hanging="360"/>
        <w:jc w:val="both"/>
        <w:rPr>
          <w:sz w:val="24"/>
          <w:szCs w:val="24"/>
        </w:rPr>
      </w:pPr>
      <w:bookmarkStart w:id="4" w:name="bookmark7"/>
      <w:bookmarkEnd w:id="4"/>
      <w:r w:rsidRPr="00726587">
        <w:rPr>
          <w:rStyle w:val="Teksttreci"/>
          <w:sz w:val="24"/>
          <w:szCs w:val="24"/>
        </w:rPr>
        <w:t>Usługi medyczne polegają na udzielaniu konsultacji lekarskich i obejmują</w:t>
      </w:r>
      <w:r w:rsidR="0008387C">
        <w:rPr>
          <w:rStyle w:val="Teksttreci"/>
          <w:sz w:val="24"/>
          <w:szCs w:val="24"/>
        </w:rPr>
        <w:t>:</w:t>
      </w:r>
      <w:r w:rsidRPr="00726587">
        <w:rPr>
          <w:rStyle w:val="Teksttreci"/>
          <w:sz w:val="24"/>
          <w:szCs w:val="24"/>
        </w:rPr>
        <w:t xml:space="preserve"> badanie stanu zdrowia Pacjentów, analizę dokumentacji medycznej Pacjentów</w:t>
      </w:r>
      <w:r w:rsidR="0008387C">
        <w:rPr>
          <w:rStyle w:val="Teksttreci"/>
          <w:sz w:val="24"/>
          <w:szCs w:val="24"/>
        </w:rPr>
        <w:t>,</w:t>
      </w:r>
      <w:r w:rsidRPr="00726587">
        <w:rPr>
          <w:rStyle w:val="Teksttreci"/>
          <w:sz w:val="24"/>
          <w:szCs w:val="24"/>
        </w:rPr>
        <w:t xml:space="preserve"> zlecanie badań specjalistycznych i dalszych konsultacji specjalistycznych, wydawanie zaświadczeń, orzeczeń i opinii lekarskich, a takż</w:t>
      </w:r>
      <w:r w:rsidR="0008387C">
        <w:rPr>
          <w:rStyle w:val="Teksttreci"/>
          <w:sz w:val="24"/>
          <w:szCs w:val="24"/>
        </w:rPr>
        <w:t xml:space="preserve">e ordynowanie </w:t>
      </w:r>
      <w:r w:rsidRPr="00726587">
        <w:rPr>
          <w:rStyle w:val="Teksttreci"/>
          <w:sz w:val="24"/>
          <w:szCs w:val="24"/>
        </w:rPr>
        <w:t>produktów leczniczych, wyrobów medycznych i środków pomocniczych, jeśli jest to uzasadnione względami medycznymi i wykonywanie innych czynności z zakresu konsultacji lekarskich.</w:t>
      </w:r>
    </w:p>
    <w:p w14:paraId="044DA8EA" w14:textId="77777777" w:rsidR="0006107D" w:rsidRPr="00726587" w:rsidRDefault="009842D4" w:rsidP="0006107D">
      <w:pPr>
        <w:pStyle w:val="Teksttreci0"/>
        <w:numPr>
          <w:ilvl w:val="0"/>
          <w:numId w:val="1"/>
        </w:numPr>
        <w:tabs>
          <w:tab w:val="left" w:pos="366"/>
        </w:tabs>
        <w:spacing w:after="120"/>
        <w:ind w:left="360" w:hanging="360"/>
        <w:jc w:val="both"/>
        <w:rPr>
          <w:rStyle w:val="Teksttreci"/>
          <w:sz w:val="24"/>
          <w:szCs w:val="24"/>
        </w:rPr>
      </w:pPr>
      <w:bookmarkStart w:id="5" w:name="bookmark8"/>
      <w:bookmarkEnd w:id="5"/>
      <w:r w:rsidRPr="00726587">
        <w:rPr>
          <w:rStyle w:val="Teksttreci"/>
          <w:sz w:val="24"/>
          <w:szCs w:val="24"/>
        </w:rPr>
        <w:t>Przyjmujący zamówienie zobowiązany jest do osobistego świadczenia Usług i nie może powierzyć ich wykonania osobie trzeciej.</w:t>
      </w:r>
      <w:bookmarkStart w:id="6" w:name="bookmark9"/>
      <w:bookmarkEnd w:id="6"/>
    </w:p>
    <w:p w14:paraId="3255D374" w14:textId="77777777" w:rsidR="009842D4" w:rsidRDefault="009842D4" w:rsidP="0006107D">
      <w:pPr>
        <w:pStyle w:val="Teksttreci0"/>
        <w:numPr>
          <w:ilvl w:val="0"/>
          <w:numId w:val="1"/>
        </w:numPr>
        <w:tabs>
          <w:tab w:val="left" w:pos="366"/>
        </w:tabs>
        <w:spacing w:after="120"/>
        <w:ind w:left="360" w:hanging="360"/>
        <w:jc w:val="both"/>
        <w:rPr>
          <w:rStyle w:val="Teksttreci"/>
          <w:sz w:val="24"/>
          <w:szCs w:val="24"/>
        </w:rPr>
      </w:pPr>
      <w:r w:rsidRPr="00726587">
        <w:rPr>
          <w:rStyle w:val="Teksttreci"/>
          <w:sz w:val="24"/>
          <w:szCs w:val="24"/>
        </w:rPr>
        <w:t>Przyjmujący zamówienie przy świadczeniu Usług nie podlega kontroli Udzielającego zamówienia w zakresie decyzji medycznych, ale zobowiązany jest dostosować się do wymaganych przez Udzielającego zamówienia standardów postępowania wobec Pacjenta.</w:t>
      </w:r>
    </w:p>
    <w:p w14:paraId="686303D2" w14:textId="6EBE142B" w:rsidR="009C79CD" w:rsidRPr="00504F3B" w:rsidRDefault="009C79CD" w:rsidP="009C79CD">
      <w:pPr>
        <w:pStyle w:val="Tekstpodstawowy31"/>
        <w:numPr>
          <w:ilvl w:val="0"/>
          <w:numId w:val="1"/>
        </w:numPr>
        <w:spacing w:line="276" w:lineRule="auto"/>
        <w:ind w:left="283" w:hanging="357"/>
        <w:rPr>
          <w:rFonts w:ascii="Arial" w:hAnsi="Arial" w:cs="Arial"/>
        </w:rPr>
      </w:pPr>
      <w:r w:rsidRPr="00504F3B">
        <w:rPr>
          <w:rFonts w:ascii="Arial" w:hAnsi="Arial" w:cs="Arial"/>
        </w:rPr>
        <w:lastRenderedPageBreak/>
        <w:t xml:space="preserve">Usługi świadczone będą wyłącznie za pomocą Personelu posiadającego wymagane przez Udzielającego zmówienie kwalifikacje. Wykaz osobowy  Personelu stanowi </w:t>
      </w:r>
      <w:r w:rsidRPr="002A3CB0">
        <w:rPr>
          <w:rFonts w:ascii="Arial" w:hAnsi="Arial" w:cs="Arial"/>
          <w:b/>
        </w:rPr>
        <w:t>Załącznik nr</w:t>
      </w:r>
      <w:r>
        <w:rPr>
          <w:rFonts w:ascii="Arial" w:hAnsi="Arial" w:cs="Arial"/>
          <w:b/>
        </w:rPr>
        <w:t xml:space="preserve"> </w:t>
      </w:r>
      <w:r w:rsidR="005C6E32">
        <w:rPr>
          <w:rFonts w:ascii="Arial" w:hAnsi="Arial" w:cs="Arial"/>
          <w:b/>
        </w:rPr>
        <w:t>5</w:t>
      </w:r>
      <w:r w:rsidRPr="00504F3B">
        <w:rPr>
          <w:rFonts w:ascii="Arial" w:hAnsi="Arial" w:cs="Arial"/>
          <w:b/>
        </w:rPr>
        <w:t xml:space="preserve"> </w:t>
      </w:r>
      <w:r w:rsidRPr="00504F3B">
        <w:rPr>
          <w:rFonts w:ascii="Arial" w:hAnsi="Arial" w:cs="Arial"/>
        </w:rPr>
        <w:t>do</w:t>
      </w:r>
      <w:r w:rsidRPr="00504F3B">
        <w:rPr>
          <w:rFonts w:ascii="Arial" w:hAnsi="Arial" w:cs="Arial"/>
          <w:b/>
        </w:rPr>
        <w:t xml:space="preserve"> </w:t>
      </w:r>
      <w:r w:rsidRPr="00504F3B">
        <w:rPr>
          <w:rFonts w:ascii="Arial" w:hAnsi="Arial" w:cs="Arial"/>
        </w:rPr>
        <w:t>Umowy. Wykaz Personelu zawiera dane osób wchodzących w jego skład w szczególności: imię i nazwisko, posiadane uprawnienia, specjalizacje oraz średni tygodniowy wymiar świadczenia usług.</w:t>
      </w:r>
    </w:p>
    <w:p w14:paraId="794324C8" w14:textId="060A482A" w:rsidR="009C79CD" w:rsidRPr="00504F3B" w:rsidRDefault="009C79CD" w:rsidP="009C79CD">
      <w:pPr>
        <w:pStyle w:val="Tekstpodstawowy31"/>
        <w:numPr>
          <w:ilvl w:val="0"/>
          <w:numId w:val="1"/>
        </w:numPr>
        <w:spacing w:line="276" w:lineRule="auto"/>
        <w:ind w:left="283" w:hanging="357"/>
        <w:rPr>
          <w:rFonts w:ascii="Arial" w:hAnsi="Arial" w:cs="Arial"/>
        </w:rPr>
      </w:pPr>
      <w:r w:rsidRPr="00504F3B">
        <w:rPr>
          <w:rFonts w:ascii="Arial" w:hAnsi="Arial" w:cs="Arial"/>
        </w:rPr>
        <w:t xml:space="preserve">W przypadku zaistnienia jakiejkolwiek zmiany w składzie osobowym Personelu wskazanego w </w:t>
      </w:r>
      <w:r>
        <w:rPr>
          <w:rFonts w:ascii="Arial" w:hAnsi="Arial" w:cs="Arial"/>
          <w:b/>
        </w:rPr>
        <w:t xml:space="preserve">Załączniku nr </w:t>
      </w:r>
      <w:r w:rsidR="005C6E32">
        <w:rPr>
          <w:rFonts w:ascii="Arial" w:hAnsi="Arial" w:cs="Arial"/>
          <w:b/>
        </w:rPr>
        <w:t>5</w:t>
      </w:r>
      <w:r w:rsidRPr="00504F3B">
        <w:rPr>
          <w:rFonts w:ascii="Arial" w:hAnsi="Arial" w:cs="Arial"/>
        </w:rPr>
        <w:t>, Przyjmujący zamówienie zobowiązany jest  do przedstawienia uaktualnionego wykazu wraz z dokumentami potwierdzającymi posiadanie stosownych kwalifikacji i uprawnień tej osoby, nie później niż na 3 dni przed przystąpieniem do wykonywania świadczeń przez tę osobę. Udzielający zamówienia zastrzega sobie prawo do niewyrażenia zgody na włączenie do wykazu przedstawionej przez Przyjmującego zamówienie osoby.</w:t>
      </w:r>
    </w:p>
    <w:p w14:paraId="18560C84" w14:textId="77373FF4" w:rsidR="009C79CD" w:rsidRPr="009C79CD" w:rsidRDefault="009C79CD" w:rsidP="009C79CD">
      <w:pPr>
        <w:pStyle w:val="Tekstpodstawowy31"/>
        <w:numPr>
          <w:ilvl w:val="0"/>
          <w:numId w:val="1"/>
        </w:numPr>
        <w:spacing w:line="276" w:lineRule="auto"/>
        <w:ind w:left="283" w:hanging="357"/>
        <w:rPr>
          <w:rFonts w:ascii="Arial" w:hAnsi="Arial" w:cs="Arial"/>
        </w:rPr>
      </w:pPr>
      <w:r w:rsidRPr="00504F3B">
        <w:rPr>
          <w:rFonts w:ascii="Arial" w:hAnsi="Arial" w:cs="Arial"/>
        </w:rPr>
        <w:t>Przyjmujący zamówienie odpowiada jak za własne działanie za działania Personelu przy pomocy którego wykonuje Usługi. Obowiązki nałożone na Przyjmującego zamówienie wiążą odpowiednio jego Personel, który zobowiązany jest stosować się do wszelkich zasad świadczenia Usług opisanych w niniejszej Umowie</w:t>
      </w:r>
    </w:p>
    <w:p w14:paraId="219DD6B2" w14:textId="77777777" w:rsidR="009842D4" w:rsidRPr="00726587" w:rsidRDefault="009842D4">
      <w:pPr>
        <w:pStyle w:val="Teksttreci0"/>
        <w:numPr>
          <w:ilvl w:val="0"/>
          <w:numId w:val="1"/>
        </w:numPr>
        <w:tabs>
          <w:tab w:val="left" w:pos="366"/>
        </w:tabs>
        <w:spacing w:after="120" w:line="262" w:lineRule="auto"/>
        <w:ind w:left="360" w:hanging="360"/>
        <w:jc w:val="both"/>
        <w:rPr>
          <w:sz w:val="24"/>
          <w:szCs w:val="24"/>
        </w:rPr>
      </w:pPr>
      <w:bookmarkStart w:id="7" w:name="bookmark10"/>
      <w:bookmarkEnd w:id="7"/>
      <w:r w:rsidRPr="00726587">
        <w:rPr>
          <w:rStyle w:val="Teksttreci"/>
          <w:sz w:val="24"/>
          <w:szCs w:val="24"/>
        </w:rPr>
        <w:t>Obowiązek oraz odpowiedzialność za świadczenie usług na rzecz Pacjentów spoczywa solidarnie na Przyjmującym zamówienie oraz na Udzielającym zamówienia.</w:t>
      </w:r>
    </w:p>
    <w:p w14:paraId="50F63F7D" w14:textId="57962EAA" w:rsidR="008B5D8F" w:rsidRPr="00726587" w:rsidRDefault="009842D4" w:rsidP="008B5D8F">
      <w:pPr>
        <w:pStyle w:val="Teksttreci0"/>
        <w:numPr>
          <w:ilvl w:val="0"/>
          <w:numId w:val="1"/>
        </w:numPr>
        <w:tabs>
          <w:tab w:val="left" w:pos="366"/>
        </w:tabs>
        <w:spacing w:after="120" w:line="259" w:lineRule="auto"/>
        <w:ind w:left="360" w:hanging="360"/>
        <w:jc w:val="both"/>
        <w:rPr>
          <w:rStyle w:val="Teksttreci"/>
          <w:sz w:val="24"/>
          <w:szCs w:val="24"/>
        </w:rPr>
      </w:pPr>
      <w:bookmarkStart w:id="8" w:name="bookmark11"/>
      <w:bookmarkEnd w:id="8"/>
      <w:r w:rsidRPr="00726587">
        <w:rPr>
          <w:rStyle w:val="Teksttreci"/>
          <w:sz w:val="24"/>
          <w:szCs w:val="24"/>
        </w:rPr>
        <w:t xml:space="preserve">Maksymalna szacunkowa wartość zamówienia wynosi: </w:t>
      </w:r>
      <w:r w:rsidR="007F3470">
        <w:rPr>
          <w:rStyle w:val="Teksttreci"/>
          <w:sz w:val="24"/>
          <w:szCs w:val="24"/>
        </w:rPr>
        <w:t>………</w:t>
      </w:r>
      <w:r w:rsidR="0008387C">
        <w:rPr>
          <w:rStyle w:val="Teksttreci"/>
          <w:sz w:val="24"/>
          <w:szCs w:val="24"/>
        </w:rPr>
        <w:t>…..</w:t>
      </w:r>
      <w:r w:rsidR="007F3470">
        <w:rPr>
          <w:rStyle w:val="Teksttreci"/>
          <w:sz w:val="24"/>
          <w:szCs w:val="24"/>
        </w:rPr>
        <w:t>…….</w:t>
      </w:r>
      <w:r w:rsidR="00381E95" w:rsidRPr="00726587">
        <w:rPr>
          <w:rStyle w:val="Teksttreci"/>
          <w:sz w:val="24"/>
          <w:szCs w:val="24"/>
        </w:rPr>
        <w:t xml:space="preserve"> zł</w:t>
      </w:r>
      <w:r w:rsidRPr="00726587">
        <w:rPr>
          <w:rStyle w:val="Teksttreci"/>
          <w:sz w:val="24"/>
          <w:szCs w:val="24"/>
        </w:rPr>
        <w:t xml:space="preserve"> (słownie:)</w:t>
      </w:r>
    </w:p>
    <w:p w14:paraId="66883CE1" w14:textId="52CE5741" w:rsidR="009842D4" w:rsidRPr="00726587" w:rsidRDefault="009842D4">
      <w:pPr>
        <w:pStyle w:val="Teksttreci0"/>
        <w:spacing w:after="120"/>
        <w:jc w:val="center"/>
        <w:rPr>
          <w:sz w:val="24"/>
          <w:szCs w:val="24"/>
        </w:rPr>
      </w:pPr>
      <w:r w:rsidRPr="00726587">
        <w:rPr>
          <w:rStyle w:val="Teksttreci"/>
          <w:b/>
          <w:bCs/>
          <w:sz w:val="24"/>
          <w:szCs w:val="24"/>
        </w:rPr>
        <w:t>Organizacja Usług</w:t>
      </w:r>
    </w:p>
    <w:p w14:paraId="13946140" w14:textId="77777777" w:rsidR="009842D4" w:rsidRPr="00726587" w:rsidRDefault="009842D4">
      <w:pPr>
        <w:pStyle w:val="Teksttreci0"/>
        <w:spacing w:after="120"/>
        <w:jc w:val="center"/>
        <w:rPr>
          <w:sz w:val="24"/>
          <w:szCs w:val="24"/>
        </w:rPr>
      </w:pPr>
      <w:r w:rsidRPr="00726587">
        <w:rPr>
          <w:rStyle w:val="Teksttreci"/>
          <w:sz w:val="24"/>
          <w:szCs w:val="24"/>
        </w:rPr>
        <w:t>§2</w:t>
      </w:r>
    </w:p>
    <w:p w14:paraId="3E63A21A" w14:textId="77777777" w:rsidR="009842D4" w:rsidRPr="00726587" w:rsidRDefault="009842D4">
      <w:pPr>
        <w:pStyle w:val="Teksttreci0"/>
        <w:numPr>
          <w:ilvl w:val="0"/>
          <w:numId w:val="2"/>
        </w:numPr>
        <w:tabs>
          <w:tab w:val="left" w:pos="801"/>
        </w:tabs>
        <w:spacing w:after="120"/>
        <w:ind w:left="800" w:hanging="340"/>
        <w:jc w:val="both"/>
        <w:rPr>
          <w:sz w:val="24"/>
          <w:szCs w:val="24"/>
        </w:rPr>
      </w:pPr>
      <w:bookmarkStart w:id="9" w:name="bookmark12"/>
      <w:bookmarkEnd w:id="9"/>
      <w:r w:rsidRPr="00726587">
        <w:rPr>
          <w:rStyle w:val="Teksttreci"/>
          <w:sz w:val="24"/>
          <w:szCs w:val="24"/>
        </w:rPr>
        <w:t>Świadczenie Usług w ramach niniejszej Umowy odbywać się będzie w następujący sposób:</w:t>
      </w:r>
    </w:p>
    <w:p w14:paraId="5777203C" w14:textId="64DFD1FD" w:rsidR="00762FCF" w:rsidRPr="00726587" w:rsidRDefault="00762FCF" w:rsidP="005F68AA">
      <w:pPr>
        <w:pStyle w:val="Teksttreci0"/>
        <w:numPr>
          <w:ilvl w:val="0"/>
          <w:numId w:val="17"/>
        </w:numPr>
        <w:tabs>
          <w:tab w:val="left" w:pos="1170"/>
        </w:tabs>
        <w:spacing w:after="120"/>
        <w:jc w:val="both"/>
        <w:rPr>
          <w:rStyle w:val="Teksttreci"/>
          <w:sz w:val="24"/>
          <w:szCs w:val="24"/>
        </w:rPr>
      </w:pPr>
      <w:bookmarkStart w:id="10" w:name="bookmark13"/>
      <w:bookmarkStart w:id="11" w:name="bookmark15"/>
      <w:bookmarkEnd w:id="10"/>
      <w:bookmarkEnd w:id="11"/>
      <w:r w:rsidRPr="00726587">
        <w:rPr>
          <w:rStyle w:val="Teksttreci"/>
          <w:sz w:val="24"/>
          <w:szCs w:val="24"/>
        </w:rPr>
        <w:t xml:space="preserve">Przyjmujący zamówienie zobowiązany jest do pozostawania w gotowości do świadczenia i realizacji usług w </w:t>
      </w:r>
      <w:r w:rsidR="002C6817">
        <w:rPr>
          <w:rStyle w:val="Teksttreci"/>
          <w:sz w:val="24"/>
          <w:szCs w:val="24"/>
        </w:rPr>
        <w:t>dniach</w:t>
      </w:r>
      <w:r w:rsidRPr="00726587">
        <w:rPr>
          <w:rStyle w:val="Teksttreci"/>
          <w:sz w:val="24"/>
          <w:szCs w:val="24"/>
        </w:rPr>
        <w:t xml:space="preserve"> </w:t>
      </w:r>
      <w:r w:rsidR="00E16CC8">
        <w:rPr>
          <w:rStyle w:val="Teksttreci"/>
          <w:sz w:val="24"/>
          <w:szCs w:val="24"/>
        </w:rPr>
        <w:t>…………</w:t>
      </w:r>
      <w:r w:rsidRPr="00726587">
        <w:rPr>
          <w:rStyle w:val="Teksttreci"/>
          <w:sz w:val="24"/>
          <w:szCs w:val="24"/>
        </w:rPr>
        <w:t xml:space="preserve"> w godzinach od </w:t>
      </w:r>
      <w:r w:rsidR="002C6817">
        <w:rPr>
          <w:rStyle w:val="Teksttreci"/>
          <w:sz w:val="24"/>
          <w:szCs w:val="24"/>
        </w:rPr>
        <w:t>……….</w:t>
      </w:r>
      <w:r w:rsidRPr="00726587">
        <w:rPr>
          <w:rStyle w:val="Teksttreci"/>
          <w:sz w:val="24"/>
          <w:szCs w:val="24"/>
        </w:rPr>
        <w:t xml:space="preserve"> do </w:t>
      </w:r>
      <w:r w:rsidR="002C6817">
        <w:rPr>
          <w:rStyle w:val="Teksttreci"/>
          <w:sz w:val="24"/>
          <w:szCs w:val="24"/>
        </w:rPr>
        <w:t xml:space="preserve">………… </w:t>
      </w:r>
      <w:r w:rsidRPr="00726587">
        <w:rPr>
          <w:rStyle w:val="Teksttreci"/>
          <w:sz w:val="24"/>
          <w:szCs w:val="24"/>
        </w:rPr>
        <w:t>z zastrzeżeniem pkt b) poniżej;</w:t>
      </w:r>
    </w:p>
    <w:p w14:paraId="101C93D0" w14:textId="6788B0EB" w:rsidR="00762FCF" w:rsidRPr="00726587" w:rsidRDefault="00762FCF" w:rsidP="005F68AA">
      <w:pPr>
        <w:pStyle w:val="Teksttreci0"/>
        <w:numPr>
          <w:ilvl w:val="0"/>
          <w:numId w:val="17"/>
        </w:numPr>
        <w:tabs>
          <w:tab w:val="left" w:pos="1170"/>
        </w:tabs>
        <w:spacing w:after="120"/>
        <w:jc w:val="both"/>
        <w:rPr>
          <w:rStyle w:val="Teksttreci"/>
          <w:sz w:val="24"/>
          <w:szCs w:val="24"/>
        </w:rPr>
      </w:pPr>
      <w:r w:rsidRPr="00726587">
        <w:rPr>
          <w:rStyle w:val="Teksttreci"/>
          <w:sz w:val="24"/>
          <w:szCs w:val="24"/>
        </w:rPr>
        <w:t>Przyjmujący zamówienie nie będzie świadczył usług w święta oraz dni ustawowo wolne od pracy, w trakcie zgłoszonego Przyjmującemu zamówienie z co najmniej 2 tygodniowy</w:t>
      </w:r>
      <w:bookmarkStart w:id="12" w:name="_GoBack"/>
      <w:bookmarkEnd w:id="12"/>
      <w:r w:rsidRPr="00726587">
        <w:rPr>
          <w:rStyle w:val="Teksttreci"/>
          <w:sz w:val="24"/>
          <w:szCs w:val="24"/>
        </w:rPr>
        <w:t>m wyprzedzeniem urlopu, którego łączny wymia</w:t>
      </w:r>
      <w:r w:rsidR="002C6817">
        <w:rPr>
          <w:rStyle w:val="Teksttreci"/>
          <w:sz w:val="24"/>
          <w:szCs w:val="24"/>
        </w:rPr>
        <w:t>r nie może przekroczyć łącznie</w:t>
      </w:r>
      <w:r w:rsidRPr="00726587">
        <w:rPr>
          <w:rStyle w:val="Teksttreci"/>
          <w:sz w:val="24"/>
          <w:szCs w:val="24"/>
        </w:rPr>
        <w:t xml:space="preserve"> </w:t>
      </w:r>
      <w:r w:rsidR="009C79CD">
        <w:rPr>
          <w:rStyle w:val="Teksttreci"/>
          <w:sz w:val="24"/>
          <w:szCs w:val="24"/>
        </w:rPr>
        <w:t>……………</w:t>
      </w:r>
      <w:r w:rsidRPr="00726587">
        <w:rPr>
          <w:rStyle w:val="Teksttreci"/>
          <w:sz w:val="24"/>
          <w:szCs w:val="24"/>
        </w:rPr>
        <w:t xml:space="preserve"> w roku kalendarzowym a także w razie choroby lub niezdolności do pracy wywołanej stanem zdrowia;</w:t>
      </w:r>
    </w:p>
    <w:p w14:paraId="20305A25" w14:textId="16340683" w:rsidR="00762FCF" w:rsidRPr="00726587" w:rsidRDefault="00762FCF" w:rsidP="005F68AA">
      <w:pPr>
        <w:pStyle w:val="Teksttreci0"/>
        <w:numPr>
          <w:ilvl w:val="0"/>
          <w:numId w:val="17"/>
        </w:numPr>
        <w:tabs>
          <w:tab w:val="left" w:pos="1170"/>
        </w:tabs>
        <w:spacing w:after="120"/>
        <w:jc w:val="both"/>
        <w:rPr>
          <w:rStyle w:val="Teksttreci"/>
          <w:sz w:val="24"/>
          <w:szCs w:val="24"/>
        </w:rPr>
      </w:pPr>
      <w:r w:rsidRPr="00726587">
        <w:rPr>
          <w:rStyle w:val="Teksttreci"/>
          <w:sz w:val="24"/>
          <w:szCs w:val="24"/>
        </w:rPr>
        <w:t xml:space="preserve">Konsultacja zgłoszona przez Udzielającego zamówienie w okresie, o którym mowa w pkt b) powyżej będzie realizowana w pierwszy </w:t>
      </w:r>
      <w:r w:rsidR="009C79CD">
        <w:rPr>
          <w:rStyle w:val="Teksttreci"/>
          <w:sz w:val="24"/>
          <w:szCs w:val="24"/>
        </w:rPr>
        <w:t>…………..</w:t>
      </w:r>
      <w:r w:rsidRPr="00726587">
        <w:rPr>
          <w:rStyle w:val="Teksttreci"/>
          <w:sz w:val="24"/>
          <w:szCs w:val="24"/>
        </w:rPr>
        <w:t xml:space="preserve"> po dniach wolnych lub po nieobecności Przyjmującego zamówienie, chyba że Przyjmujący zamówienie będzie mógł ją zrealizować we wcześniejszym terminie;</w:t>
      </w:r>
    </w:p>
    <w:p w14:paraId="698A59BE" w14:textId="0159FB7B" w:rsidR="00762FCF" w:rsidRPr="00726587" w:rsidRDefault="00762FCF" w:rsidP="005F68AA">
      <w:pPr>
        <w:pStyle w:val="Teksttreci0"/>
        <w:numPr>
          <w:ilvl w:val="0"/>
          <w:numId w:val="17"/>
        </w:numPr>
        <w:tabs>
          <w:tab w:val="left" w:pos="1170"/>
        </w:tabs>
        <w:spacing w:after="120"/>
        <w:jc w:val="both"/>
        <w:rPr>
          <w:rStyle w:val="Teksttreci"/>
          <w:sz w:val="24"/>
          <w:szCs w:val="24"/>
        </w:rPr>
      </w:pPr>
      <w:r w:rsidRPr="00726587">
        <w:rPr>
          <w:rStyle w:val="Teksttreci"/>
          <w:sz w:val="24"/>
          <w:szCs w:val="24"/>
        </w:rPr>
        <w:t xml:space="preserve"> </w:t>
      </w:r>
      <w:bookmarkStart w:id="13" w:name="bookmark14"/>
      <w:bookmarkEnd w:id="13"/>
      <w:r w:rsidRPr="00726587">
        <w:rPr>
          <w:rStyle w:val="Teksttreci"/>
          <w:sz w:val="24"/>
          <w:szCs w:val="24"/>
        </w:rPr>
        <w:t xml:space="preserve">Wezwania będą zgłaszane na numer telefonu </w:t>
      </w:r>
      <w:r w:rsidR="007F3470">
        <w:rPr>
          <w:rStyle w:val="Teksttreci"/>
          <w:b/>
          <w:bCs/>
          <w:sz w:val="24"/>
          <w:szCs w:val="24"/>
        </w:rPr>
        <w:t>…………………………….</w:t>
      </w:r>
    </w:p>
    <w:p w14:paraId="7BA1B605" w14:textId="524895FE" w:rsidR="00762FCF" w:rsidRPr="00726587" w:rsidRDefault="002B4C41" w:rsidP="005F68AA">
      <w:pPr>
        <w:pStyle w:val="Teksttreci0"/>
        <w:numPr>
          <w:ilvl w:val="0"/>
          <w:numId w:val="17"/>
        </w:numPr>
        <w:tabs>
          <w:tab w:val="left" w:pos="1170"/>
        </w:tabs>
        <w:spacing w:after="120"/>
        <w:jc w:val="both"/>
        <w:rPr>
          <w:rStyle w:val="Teksttreci"/>
          <w:sz w:val="24"/>
          <w:szCs w:val="24"/>
        </w:rPr>
      </w:pPr>
      <w:r>
        <w:rPr>
          <w:rStyle w:val="Teksttreci"/>
          <w:bCs/>
          <w:sz w:val="24"/>
          <w:szCs w:val="24"/>
        </w:rPr>
        <w:t>Konsultacja</w:t>
      </w:r>
      <w:r w:rsidR="00762FCF" w:rsidRPr="00726587">
        <w:rPr>
          <w:rStyle w:val="Teksttreci"/>
          <w:bCs/>
          <w:sz w:val="24"/>
          <w:szCs w:val="24"/>
        </w:rPr>
        <w:t xml:space="preserve"> dotycząca danego pacjenta odbywać się będzie w </w:t>
      </w:r>
      <w:r>
        <w:rPr>
          <w:rStyle w:val="Teksttreci"/>
          <w:bCs/>
          <w:sz w:val="24"/>
          <w:szCs w:val="24"/>
        </w:rPr>
        <w:t>siedzibie Udzielającego zamówienia.</w:t>
      </w:r>
      <w:r w:rsidR="00762FCF" w:rsidRPr="00726587">
        <w:rPr>
          <w:rStyle w:val="Teksttreci"/>
          <w:bCs/>
          <w:sz w:val="24"/>
          <w:szCs w:val="24"/>
        </w:rPr>
        <w:t xml:space="preserve">  </w:t>
      </w:r>
    </w:p>
    <w:p w14:paraId="7C9A156F" w14:textId="21614BD0" w:rsidR="009842D4" w:rsidRPr="00726587" w:rsidRDefault="7A382BC0" w:rsidP="7A382BC0">
      <w:pPr>
        <w:pStyle w:val="Teksttreci0"/>
        <w:numPr>
          <w:ilvl w:val="0"/>
          <w:numId w:val="2"/>
        </w:numPr>
        <w:tabs>
          <w:tab w:val="left" w:pos="801"/>
        </w:tabs>
        <w:spacing w:after="120" w:line="266" w:lineRule="auto"/>
        <w:ind w:left="800" w:hanging="340"/>
        <w:jc w:val="both"/>
        <w:rPr>
          <w:sz w:val="24"/>
          <w:szCs w:val="24"/>
        </w:rPr>
      </w:pPr>
      <w:r w:rsidRPr="00726587">
        <w:rPr>
          <w:rStyle w:val="Teksttreci"/>
          <w:sz w:val="24"/>
          <w:szCs w:val="24"/>
        </w:rPr>
        <w:lastRenderedPageBreak/>
        <w:t>W razie zaistnienia okoliczności, które uniemożliwiają Przyjmującemu zamówienie wykonywanie usługi, a których nie można było przewidzieć</w:t>
      </w:r>
      <w:r w:rsidR="00891ADB" w:rsidRPr="00726587">
        <w:rPr>
          <w:rStyle w:val="Teksttreci"/>
          <w:sz w:val="24"/>
          <w:szCs w:val="24"/>
        </w:rPr>
        <w:t>,</w:t>
      </w:r>
      <w:r w:rsidRPr="00726587">
        <w:rPr>
          <w:rStyle w:val="Teksttreci"/>
          <w:sz w:val="24"/>
          <w:szCs w:val="24"/>
        </w:rPr>
        <w:t xml:space="preserve"> Przyjmujący zamówienie </w:t>
      </w:r>
      <w:r w:rsidR="00592273" w:rsidRPr="00726587">
        <w:rPr>
          <w:rStyle w:val="Teksttreci"/>
          <w:sz w:val="24"/>
          <w:szCs w:val="24"/>
        </w:rPr>
        <w:t xml:space="preserve">winien jak najszybciej powiadomić Udzielającego zamówienie </w:t>
      </w:r>
      <w:r w:rsidR="0008387C">
        <w:rPr>
          <w:rStyle w:val="Teksttreci"/>
          <w:sz w:val="24"/>
          <w:szCs w:val="24"/>
        </w:rPr>
        <w:br/>
      </w:r>
      <w:r w:rsidR="00592273" w:rsidRPr="00726587">
        <w:rPr>
          <w:rStyle w:val="Teksttreci"/>
          <w:sz w:val="24"/>
          <w:szCs w:val="24"/>
        </w:rPr>
        <w:t>o niemożności wykonania usługi.</w:t>
      </w:r>
    </w:p>
    <w:p w14:paraId="3E353358" w14:textId="5014256A" w:rsidR="009842D4" w:rsidRPr="00726587" w:rsidRDefault="009842D4">
      <w:pPr>
        <w:pStyle w:val="Teksttreci0"/>
        <w:numPr>
          <w:ilvl w:val="0"/>
          <w:numId w:val="2"/>
        </w:numPr>
        <w:tabs>
          <w:tab w:val="left" w:pos="801"/>
        </w:tabs>
        <w:spacing w:after="120"/>
        <w:ind w:left="800" w:hanging="340"/>
        <w:jc w:val="both"/>
        <w:rPr>
          <w:sz w:val="24"/>
          <w:szCs w:val="24"/>
        </w:rPr>
      </w:pPr>
      <w:bookmarkStart w:id="14" w:name="bookmark16"/>
      <w:bookmarkStart w:id="15" w:name="bookmark17"/>
      <w:bookmarkEnd w:id="14"/>
      <w:bookmarkEnd w:id="15"/>
      <w:r w:rsidRPr="00726587">
        <w:rPr>
          <w:rStyle w:val="Teksttreci"/>
          <w:sz w:val="24"/>
          <w:szCs w:val="24"/>
        </w:rPr>
        <w:t>Konsultacje odbywać się będą w pomieszczeniach zakładu leczniczego Udzielającego zamówienie przy współpracy z jego personelem medycznym oraz z wykorzystaniem jego materiałów i infrastruktury technicznej i medycznej.</w:t>
      </w:r>
    </w:p>
    <w:p w14:paraId="19FF7FBA" w14:textId="77777777" w:rsidR="009842D4" w:rsidRPr="00726587" w:rsidRDefault="009842D4">
      <w:pPr>
        <w:pStyle w:val="Teksttreci0"/>
        <w:numPr>
          <w:ilvl w:val="0"/>
          <w:numId w:val="2"/>
        </w:numPr>
        <w:tabs>
          <w:tab w:val="left" w:pos="801"/>
        </w:tabs>
        <w:spacing w:after="120" w:line="262" w:lineRule="auto"/>
        <w:ind w:left="800" w:hanging="340"/>
        <w:jc w:val="both"/>
        <w:rPr>
          <w:sz w:val="24"/>
          <w:szCs w:val="24"/>
        </w:rPr>
      </w:pPr>
      <w:bookmarkStart w:id="16" w:name="bookmark18"/>
      <w:bookmarkEnd w:id="16"/>
      <w:r w:rsidRPr="00726587">
        <w:rPr>
          <w:rStyle w:val="Teksttreci"/>
          <w:sz w:val="24"/>
          <w:szCs w:val="24"/>
        </w:rPr>
        <w:t>Udzielający zamówienia oświadcza, że w zakresie świadczonych usług przez Przyjmującego zamówienie będzie zajmował się w szczególności administrowaniem usług.</w:t>
      </w:r>
    </w:p>
    <w:p w14:paraId="79D3C45B" w14:textId="77777777" w:rsidR="009842D4" w:rsidRPr="00726587" w:rsidRDefault="009842D4">
      <w:pPr>
        <w:pStyle w:val="Teksttreci0"/>
        <w:numPr>
          <w:ilvl w:val="0"/>
          <w:numId w:val="2"/>
        </w:numPr>
        <w:tabs>
          <w:tab w:val="left" w:pos="801"/>
        </w:tabs>
        <w:spacing w:after="120" w:line="252" w:lineRule="auto"/>
        <w:ind w:left="800" w:hanging="340"/>
        <w:jc w:val="both"/>
        <w:rPr>
          <w:sz w:val="24"/>
          <w:szCs w:val="24"/>
        </w:rPr>
      </w:pPr>
      <w:bookmarkStart w:id="17" w:name="bookmark19"/>
      <w:bookmarkEnd w:id="17"/>
      <w:r w:rsidRPr="00726587">
        <w:rPr>
          <w:rStyle w:val="Teksttreci"/>
          <w:sz w:val="24"/>
          <w:szCs w:val="24"/>
        </w:rPr>
        <w:t>Przyjmujący zamówienie pod rygorem niedopuszczenia do możliwości świadczenia usługi, zobowiązany jest do wypełniania obowiązków administracyjnych, a w szczególności:</w:t>
      </w:r>
    </w:p>
    <w:p w14:paraId="4C20C354" w14:textId="082F65BC" w:rsidR="009842D4" w:rsidRPr="00726587" w:rsidRDefault="009842D4" w:rsidP="005F68AA">
      <w:pPr>
        <w:pStyle w:val="Teksttreci0"/>
        <w:numPr>
          <w:ilvl w:val="0"/>
          <w:numId w:val="3"/>
        </w:numPr>
        <w:spacing w:after="120"/>
        <w:ind w:left="1276" w:hanging="284"/>
        <w:jc w:val="both"/>
        <w:rPr>
          <w:sz w:val="24"/>
          <w:szCs w:val="24"/>
        </w:rPr>
      </w:pPr>
      <w:bookmarkStart w:id="18" w:name="bookmark20"/>
      <w:bookmarkEnd w:id="18"/>
      <w:r w:rsidRPr="00726587">
        <w:rPr>
          <w:rStyle w:val="Teksttreci"/>
          <w:sz w:val="24"/>
          <w:szCs w:val="24"/>
        </w:rPr>
        <w:t xml:space="preserve">dostarczenia Udzielającemu zamówienia prawidłowo wypełnionej </w:t>
      </w:r>
      <w:r w:rsidRPr="00726587">
        <w:rPr>
          <w:rStyle w:val="Teksttreci"/>
          <w:b/>
          <w:bCs/>
          <w:sz w:val="24"/>
          <w:szCs w:val="24"/>
        </w:rPr>
        <w:t xml:space="preserve">„Karty szkoleń” </w:t>
      </w:r>
    </w:p>
    <w:p w14:paraId="1FF2597D" w14:textId="20B945D7" w:rsidR="009842D4" w:rsidRPr="00726587" w:rsidRDefault="009842D4" w:rsidP="005F68AA">
      <w:pPr>
        <w:pStyle w:val="Teksttreci0"/>
        <w:numPr>
          <w:ilvl w:val="0"/>
          <w:numId w:val="3"/>
        </w:numPr>
        <w:spacing w:after="120" w:line="269" w:lineRule="auto"/>
        <w:ind w:left="1276" w:hanging="284"/>
        <w:jc w:val="both"/>
        <w:rPr>
          <w:sz w:val="24"/>
          <w:szCs w:val="24"/>
        </w:rPr>
      </w:pPr>
      <w:bookmarkStart w:id="19" w:name="bookmark21"/>
      <w:bookmarkEnd w:id="19"/>
      <w:r w:rsidRPr="00726587">
        <w:rPr>
          <w:rStyle w:val="Teksttreci"/>
          <w:sz w:val="24"/>
          <w:szCs w:val="24"/>
        </w:rPr>
        <w:t xml:space="preserve">uzyskania pisemnego </w:t>
      </w:r>
      <w:r w:rsidRPr="00726587">
        <w:rPr>
          <w:rStyle w:val="Teksttreci"/>
          <w:b/>
          <w:bCs/>
          <w:sz w:val="24"/>
          <w:szCs w:val="24"/>
        </w:rPr>
        <w:t>„Upoważnienia do przetwarzania danych osobowych/umowa cywilno-prawn</w:t>
      </w:r>
      <w:r w:rsidR="00765877">
        <w:rPr>
          <w:rStyle w:val="Teksttreci"/>
          <w:b/>
          <w:bCs/>
          <w:sz w:val="24"/>
          <w:szCs w:val="24"/>
        </w:rPr>
        <w:t xml:space="preserve">a/”, stanowiącego Załącznik nr 4 </w:t>
      </w:r>
      <w:r w:rsidRPr="00726587">
        <w:rPr>
          <w:rStyle w:val="Teksttreci"/>
          <w:b/>
          <w:bCs/>
          <w:sz w:val="24"/>
          <w:szCs w:val="24"/>
        </w:rPr>
        <w:t xml:space="preserve">,„Wniosek o nadanie uprawnień do systemów informatycznych Centrum zgodnie z obowiązującą u Udzielającego zamówienie procedurą „System kontroli dostępu” </w:t>
      </w:r>
      <w:r w:rsidRPr="00726587">
        <w:rPr>
          <w:rStyle w:val="Teksttreci"/>
          <w:sz w:val="24"/>
          <w:szCs w:val="24"/>
        </w:rPr>
        <w:t xml:space="preserve">Przyjmujący zamówienie wzory druków w/w dokumentów otrzymuje, z chwilą podpisania umowy w Dziale </w:t>
      </w:r>
      <w:proofErr w:type="spellStart"/>
      <w:r w:rsidRPr="00726587">
        <w:rPr>
          <w:rStyle w:val="Teksttreci"/>
          <w:sz w:val="24"/>
          <w:szCs w:val="24"/>
        </w:rPr>
        <w:t>O</w:t>
      </w:r>
      <w:r w:rsidR="00765877">
        <w:rPr>
          <w:rStyle w:val="Teksttreci"/>
          <w:sz w:val="24"/>
          <w:szCs w:val="24"/>
        </w:rPr>
        <w:t>rganizacyjno</w:t>
      </w:r>
      <w:proofErr w:type="spellEnd"/>
      <w:r w:rsidR="00765877">
        <w:rPr>
          <w:rStyle w:val="Teksttreci"/>
          <w:sz w:val="24"/>
          <w:szCs w:val="24"/>
        </w:rPr>
        <w:t xml:space="preserve"> - Prawnym </w:t>
      </w:r>
      <w:r w:rsidR="00444E99">
        <w:rPr>
          <w:rStyle w:val="Teksttreci"/>
          <w:sz w:val="24"/>
          <w:szCs w:val="24"/>
        </w:rPr>
        <w:br/>
      </w:r>
      <w:r w:rsidR="00765877">
        <w:rPr>
          <w:rStyle w:val="Teksttreci"/>
          <w:sz w:val="24"/>
          <w:szCs w:val="24"/>
        </w:rPr>
        <w:t>(pok. 982</w:t>
      </w:r>
      <w:r w:rsidRPr="00726587">
        <w:rPr>
          <w:rStyle w:val="Teksttreci"/>
          <w:sz w:val="24"/>
          <w:szCs w:val="24"/>
        </w:rPr>
        <w:t>).</w:t>
      </w:r>
    </w:p>
    <w:p w14:paraId="2F5FE06F" w14:textId="4F923C5D" w:rsidR="009842D4" w:rsidRPr="00726587" w:rsidRDefault="7A382BC0">
      <w:pPr>
        <w:pStyle w:val="Teksttreci0"/>
        <w:numPr>
          <w:ilvl w:val="0"/>
          <w:numId w:val="2"/>
        </w:numPr>
        <w:tabs>
          <w:tab w:val="left" w:pos="799"/>
        </w:tabs>
        <w:ind w:left="780" w:hanging="340"/>
        <w:jc w:val="both"/>
        <w:rPr>
          <w:sz w:val="24"/>
          <w:szCs w:val="24"/>
        </w:rPr>
      </w:pPr>
      <w:bookmarkStart w:id="20" w:name="bookmark22"/>
      <w:bookmarkEnd w:id="20"/>
      <w:r w:rsidRPr="00726587">
        <w:rPr>
          <w:rStyle w:val="Teksttreci"/>
          <w:sz w:val="24"/>
          <w:szCs w:val="24"/>
        </w:rPr>
        <w:t>Obowiązki administracyjne, o których mowa w ust.5 należy wypełnić najpóźniej na dwa dni robocze przed rozpoczęciem świadczenia usługi, o którym mowa w § 1. Niedopełnienie tego obowiązku może spowodować naliczenie kary.</w:t>
      </w:r>
    </w:p>
    <w:p w14:paraId="0C31DBDE" w14:textId="31D04777" w:rsidR="009842D4" w:rsidRPr="00726587" w:rsidRDefault="7A382BC0" w:rsidP="7A382BC0">
      <w:pPr>
        <w:pStyle w:val="Teksttreci0"/>
        <w:numPr>
          <w:ilvl w:val="0"/>
          <w:numId w:val="2"/>
        </w:numPr>
        <w:tabs>
          <w:tab w:val="left" w:pos="799"/>
        </w:tabs>
        <w:spacing w:line="269" w:lineRule="auto"/>
        <w:ind w:left="780" w:hanging="340"/>
        <w:jc w:val="both"/>
        <w:rPr>
          <w:sz w:val="24"/>
          <w:szCs w:val="24"/>
        </w:rPr>
      </w:pPr>
      <w:bookmarkStart w:id="21" w:name="bookmark23"/>
      <w:bookmarkEnd w:id="21"/>
      <w:r w:rsidRPr="00726587">
        <w:rPr>
          <w:rStyle w:val="Teksttreci"/>
          <w:sz w:val="24"/>
          <w:szCs w:val="24"/>
        </w:rPr>
        <w:t xml:space="preserve">Za świadczenie usług w ramach niniejszej umowy Przyjmujący zamówienie </w:t>
      </w:r>
      <w:r w:rsidR="005C6E32">
        <w:rPr>
          <w:rStyle w:val="Teksttreci"/>
          <w:sz w:val="24"/>
          <w:szCs w:val="24"/>
        </w:rPr>
        <w:t xml:space="preserve">ani jego </w:t>
      </w:r>
      <w:r w:rsidR="009C79CD">
        <w:rPr>
          <w:rStyle w:val="Teksttreci"/>
          <w:sz w:val="24"/>
          <w:szCs w:val="24"/>
        </w:rPr>
        <w:t xml:space="preserve">Personel </w:t>
      </w:r>
      <w:r w:rsidRPr="00726587">
        <w:rPr>
          <w:rStyle w:val="Teksttreci"/>
          <w:sz w:val="24"/>
          <w:szCs w:val="24"/>
        </w:rPr>
        <w:t>nie może pobierać od pacjentów żadnych dodatkowych opłat, chyba, że przewidują to przepisy wiążące Udzielającego zamówienia, a płatność dokonywana jest na jego konto.</w:t>
      </w:r>
    </w:p>
    <w:p w14:paraId="6FCC8972" w14:textId="77777777" w:rsidR="009842D4" w:rsidRPr="00726587" w:rsidRDefault="009842D4">
      <w:pPr>
        <w:pStyle w:val="Teksttreci0"/>
        <w:spacing w:line="269" w:lineRule="auto"/>
        <w:jc w:val="center"/>
        <w:rPr>
          <w:sz w:val="24"/>
          <w:szCs w:val="24"/>
        </w:rPr>
      </w:pPr>
      <w:r w:rsidRPr="00726587">
        <w:rPr>
          <w:rStyle w:val="Teksttreci"/>
          <w:b/>
          <w:bCs/>
          <w:sz w:val="24"/>
          <w:szCs w:val="24"/>
        </w:rPr>
        <w:t>Obowiązki Przyjmującego zamówienie</w:t>
      </w:r>
    </w:p>
    <w:p w14:paraId="14C1C44A" w14:textId="77777777" w:rsidR="009842D4" w:rsidRPr="00726587" w:rsidRDefault="009842D4">
      <w:pPr>
        <w:pStyle w:val="Teksttreci0"/>
        <w:spacing w:after="0" w:line="269" w:lineRule="auto"/>
        <w:jc w:val="center"/>
        <w:rPr>
          <w:sz w:val="24"/>
          <w:szCs w:val="24"/>
        </w:rPr>
      </w:pPr>
      <w:r w:rsidRPr="00726587">
        <w:rPr>
          <w:rStyle w:val="Teksttreci"/>
          <w:sz w:val="24"/>
          <w:szCs w:val="24"/>
        </w:rPr>
        <w:t>§3</w:t>
      </w:r>
    </w:p>
    <w:p w14:paraId="27697FD6" w14:textId="77777777" w:rsidR="009C79CD" w:rsidRPr="00504F3B" w:rsidRDefault="009C79CD" w:rsidP="005F68AA">
      <w:pPr>
        <w:widowControl/>
        <w:numPr>
          <w:ilvl w:val="0"/>
          <w:numId w:val="5"/>
        </w:numPr>
        <w:suppressAutoHyphens/>
        <w:spacing w:line="276" w:lineRule="auto"/>
        <w:ind w:left="284" w:hanging="284"/>
        <w:jc w:val="both"/>
        <w:rPr>
          <w:rFonts w:ascii="Arial" w:hAnsi="Arial" w:cs="Arial"/>
        </w:rPr>
      </w:pPr>
      <w:bookmarkStart w:id="22" w:name="bookmark24"/>
      <w:bookmarkEnd w:id="22"/>
      <w:r w:rsidRPr="00504F3B">
        <w:rPr>
          <w:rFonts w:ascii="Arial" w:hAnsi="Arial" w:cs="Arial"/>
          <w:bCs/>
        </w:rPr>
        <w:t>Przyjmujący zamówienie zobowiązuje się w szczególności :</w:t>
      </w:r>
    </w:p>
    <w:p w14:paraId="1559F628" w14:textId="4DA91F97" w:rsidR="009C79CD" w:rsidRDefault="009C79CD" w:rsidP="005F68AA">
      <w:pPr>
        <w:widowControl/>
        <w:numPr>
          <w:ilvl w:val="0"/>
          <w:numId w:val="23"/>
        </w:numPr>
        <w:suppressAutoHyphens/>
        <w:spacing w:line="276" w:lineRule="auto"/>
        <w:ind w:left="851" w:hanging="284"/>
        <w:jc w:val="both"/>
        <w:rPr>
          <w:rFonts w:ascii="Arial" w:hAnsi="Arial" w:cs="Arial"/>
        </w:rPr>
      </w:pPr>
      <w:r w:rsidRPr="00504F3B">
        <w:rPr>
          <w:rFonts w:ascii="Arial" w:hAnsi="Arial" w:cs="Arial"/>
        </w:rPr>
        <w:t xml:space="preserve">organizować proces udzielania świadczeń w zakresie objętym niniejszą umową </w:t>
      </w:r>
      <w:r w:rsidR="005C6E32">
        <w:rPr>
          <w:rFonts w:ascii="Arial" w:hAnsi="Arial" w:cs="Arial"/>
        </w:rPr>
        <w:br/>
      </w:r>
      <w:r w:rsidRPr="00504F3B">
        <w:rPr>
          <w:rFonts w:ascii="Arial" w:hAnsi="Arial" w:cs="Arial"/>
        </w:rPr>
        <w:t xml:space="preserve">w tym we własnym zakresie zapewnić dostępność Personelu w liczbie </w:t>
      </w:r>
      <w:r w:rsidR="005C6E32">
        <w:rPr>
          <w:rFonts w:ascii="Arial" w:hAnsi="Arial" w:cs="Arial"/>
        </w:rPr>
        <w:br/>
      </w:r>
      <w:r w:rsidRPr="00504F3B">
        <w:rPr>
          <w:rFonts w:ascii="Arial" w:hAnsi="Arial" w:cs="Arial"/>
        </w:rPr>
        <w:t>i o właściwościach wynikających z Umowy i ustalonego Harmonogramu,</w:t>
      </w:r>
    </w:p>
    <w:p w14:paraId="374525F6" w14:textId="77777777" w:rsidR="009C79CD" w:rsidRDefault="009C79CD" w:rsidP="005F68AA">
      <w:pPr>
        <w:widowControl/>
        <w:numPr>
          <w:ilvl w:val="0"/>
          <w:numId w:val="23"/>
        </w:numPr>
        <w:suppressAutoHyphens/>
        <w:spacing w:line="276" w:lineRule="auto"/>
        <w:ind w:left="851" w:hanging="284"/>
        <w:jc w:val="both"/>
        <w:rPr>
          <w:rFonts w:ascii="Arial" w:hAnsi="Arial" w:cs="Arial"/>
        </w:rPr>
      </w:pPr>
      <w:r w:rsidRPr="003161F1">
        <w:rPr>
          <w:rFonts w:ascii="Arial" w:hAnsi="Arial" w:cs="Arial"/>
        </w:rPr>
        <w:t>wykonywać umowę przy udziale personelu legitymującego się stosownymi kwalifikacjami  i uprawnieniami do świadczenia usług będących przedmiotem niniejszej umowy oraz przy udziale wykwalifikowanego pomocniczego personelu medycznego,</w:t>
      </w:r>
    </w:p>
    <w:p w14:paraId="72CE2881" w14:textId="77777777" w:rsidR="009C79CD" w:rsidRDefault="009C79CD" w:rsidP="005F68AA">
      <w:pPr>
        <w:widowControl/>
        <w:numPr>
          <w:ilvl w:val="0"/>
          <w:numId w:val="23"/>
        </w:numPr>
        <w:suppressAutoHyphens/>
        <w:spacing w:line="276" w:lineRule="auto"/>
        <w:ind w:left="851" w:hanging="284"/>
        <w:jc w:val="both"/>
        <w:rPr>
          <w:rFonts w:ascii="Arial" w:hAnsi="Arial" w:cs="Arial"/>
        </w:rPr>
      </w:pPr>
      <w:r w:rsidRPr="003161F1">
        <w:rPr>
          <w:rFonts w:ascii="Arial" w:hAnsi="Arial" w:cs="Arial"/>
        </w:rPr>
        <w:t xml:space="preserve">wykonywać umowę przy udziale Personelu </w:t>
      </w:r>
      <w:r w:rsidRPr="003161F1">
        <w:rPr>
          <w:rFonts w:ascii="Arial" w:hAnsi="Arial" w:cs="Arial"/>
          <w:spacing w:val="-5"/>
        </w:rPr>
        <w:t xml:space="preserve">posiadającego aktualne szkolenia z zakresu BHP, badania profilaktyczne </w:t>
      </w:r>
      <w:r w:rsidRPr="003161F1">
        <w:rPr>
          <w:rFonts w:ascii="Arial" w:hAnsi="Arial" w:cs="Arial"/>
        </w:rPr>
        <w:t>oraz wymagane prawem szkolenia zwi</w:t>
      </w:r>
      <w:r w:rsidRPr="003161F1">
        <w:rPr>
          <w:rFonts w:ascii="Arial" w:eastAsia="TimesNewRoman" w:hAnsi="Arial" w:cs="Arial"/>
        </w:rPr>
        <w:t>ą</w:t>
      </w:r>
      <w:r w:rsidRPr="003161F1">
        <w:rPr>
          <w:rFonts w:ascii="Arial" w:hAnsi="Arial" w:cs="Arial"/>
        </w:rPr>
        <w:t xml:space="preserve">zane </w:t>
      </w:r>
      <w:r w:rsidRPr="003161F1">
        <w:rPr>
          <w:rFonts w:ascii="Arial" w:hAnsi="Arial" w:cs="Arial"/>
        </w:rPr>
        <w:lastRenderedPageBreak/>
        <w:t>z pracą w narażeniu na promieniowanie jonizuj</w:t>
      </w:r>
      <w:r w:rsidRPr="003161F1">
        <w:rPr>
          <w:rFonts w:ascii="Arial" w:eastAsia="TimesNewRoman" w:hAnsi="Arial" w:cs="Arial"/>
        </w:rPr>
        <w:t>ą</w:t>
      </w:r>
      <w:r w:rsidRPr="003161F1">
        <w:rPr>
          <w:rFonts w:ascii="Arial" w:hAnsi="Arial" w:cs="Arial"/>
        </w:rPr>
        <w:t xml:space="preserve">ce dla osób </w:t>
      </w:r>
      <w:r w:rsidRPr="003161F1">
        <w:rPr>
          <w:rFonts w:ascii="Arial" w:eastAsia="TimesNewRoman" w:hAnsi="Arial" w:cs="Arial"/>
        </w:rPr>
        <w:t>ś</w:t>
      </w:r>
      <w:r w:rsidRPr="003161F1">
        <w:rPr>
          <w:rFonts w:ascii="Arial" w:hAnsi="Arial" w:cs="Arial"/>
        </w:rPr>
        <w:t>wiadcz</w:t>
      </w:r>
      <w:r w:rsidRPr="003161F1">
        <w:rPr>
          <w:rFonts w:ascii="Arial" w:eastAsia="TimesNewRoman" w:hAnsi="Arial" w:cs="Arial"/>
        </w:rPr>
        <w:t>ą</w:t>
      </w:r>
      <w:r w:rsidRPr="003161F1">
        <w:rPr>
          <w:rFonts w:ascii="Arial" w:hAnsi="Arial" w:cs="Arial"/>
        </w:rPr>
        <w:t>cych usługi w narażeniu,</w:t>
      </w:r>
    </w:p>
    <w:p w14:paraId="69F4CA68" w14:textId="77777777" w:rsidR="009C79CD" w:rsidRPr="003161F1" w:rsidRDefault="009C79CD" w:rsidP="005F68AA">
      <w:pPr>
        <w:widowControl/>
        <w:numPr>
          <w:ilvl w:val="0"/>
          <w:numId w:val="23"/>
        </w:numPr>
        <w:suppressAutoHyphens/>
        <w:spacing w:line="276" w:lineRule="auto"/>
        <w:ind w:left="851" w:hanging="284"/>
        <w:jc w:val="both"/>
        <w:rPr>
          <w:rFonts w:ascii="Arial" w:hAnsi="Arial" w:cs="Arial"/>
        </w:rPr>
      </w:pPr>
      <w:r w:rsidRPr="003161F1">
        <w:rPr>
          <w:rFonts w:ascii="Arial" w:hAnsi="Arial" w:cs="Arial"/>
        </w:rPr>
        <w:t>dostosować się do ustaleń Kierownika komórki organizacyjnej zakładu leczniczego Udzielającego zamówienia, w której świadczona ma być Usługa dotyczących</w:t>
      </w:r>
      <w:r w:rsidRPr="003161F1">
        <w:rPr>
          <w:rFonts w:ascii="Arial" w:hAnsi="Arial" w:cs="Arial"/>
          <w:b/>
        </w:rPr>
        <w:t xml:space="preserve"> </w:t>
      </w:r>
      <w:r w:rsidRPr="003161F1">
        <w:rPr>
          <w:rFonts w:ascii="Arial" w:hAnsi="Arial" w:cs="Arial"/>
        </w:rPr>
        <w:t>organizacji usługi.</w:t>
      </w:r>
    </w:p>
    <w:p w14:paraId="6F05E732" w14:textId="77777777" w:rsidR="009C79CD" w:rsidRPr="00504F3B" w:rsidRDefault="009C79CD" w:rsidP="005F68AA">
      <w:pPr>
        <w:numPr>
          <w:ilvl w:val="0"/>
          <w:numId w:val="5"/>
        </w:numPr>
        <w:shd w:val="clear" w:color="auto" w:fill="FFFFFF"/>
        <w:suppressAutoHyphens/>
        <w:autoSpaceDE w:val="0"/>
        <w:spacing w:line="276" w:lineRule="auto"/>
        <w:ind w:left="284" w:hanging="284"/>
        <w:jc w:val="both"/>
        <w:rPr>
          <w:rFonts w:ascii="Arial" w:hAnsi="Arial" w:cs="Arial"/>
        </w:rPr>
      </w:pPr>
      <w:r w:rsidRPr="00504F3B">
        <w:rPr>
          <w:rFonts w:ascii="Arial" w:hAnsi="Arial" w:cs="Arial"/>
        </w:rPr>
        <w:t>Przyjmujący zamówienie zobowiązuje się ponadto, by Personel:</w:t>
      </w:r>
    </w:p>
    <w:p w14:paraId="5D00A660" w14:textId="77777777" w:rsidR="009C79CD" w:rsidRDefault="009C79CD" w:rsidP="005F68AA">
      <w:pPr>
        <w:widowControl/>
        <w:numPr>
          <w:ilvl w:val="0"/>
          <w:numId w:val="24"/>
        </w:numPr>
        <w:suppressAutoHyphens/>
        <w:spacing w:line="276" w:lineRule="auto"/>
        <w:ind w:left="993" w:hanging="426"/>
        <w:jc w:val="both"/>
        <w:rPr>
          <w:rFonts w:ascii="Arial" w:hAnsi="Arial" w:cs="Arial"/>
        </w:rPr>
      </w:pPr>
      <w:r w:rsidRPr="003161F1">
        <w:rPr>
          <w:rFonts w:ascii="Arial" w:hAnsi="Arial" w:cs="Arial"/>
        </w:rPr>
        <w:t xml:space="preserve">wykonywał </w:t>
      </w:r>
      <w:r>
        <w:rPr>
          <w:rFonts w:ascii="Arial" w:hAnsi="Arial" w:cs="Arial"/>
        </w:rPr>
        <w:t>U</w:t>
      </w:r>
      <w:r w:rsidRPr="003161F1">
        <w:rPr>
          <w:rFonts w:ascii="Arial" w:hAnsi="Arial" w:cs="Arial"/>
        </w:rPr>
        <w:t>mowy z wykorzystaniem wiedzy i umiejętności oraz postępu wiedzy medycznej, zgodnie z zasadami etyki zawodowej respektując prawa pacjenta</w:t>
      </w:r>
      <w:r>
        <w:rPr>
          <w:rFonts w:ascii="Arial" w:hAnsi="Arial" w:cs="Arial"/>
        </w:rPr>
        <w:t>;</w:t>
      </w:r>
    </w:p>
    <w:p w14:paraId="584A888F" w14:textId="77777777" w:rsidR="009C79CD" w:rsidRDefault="009C79CD" w:rsidP="005F68AA">
      <w:pPr>
        <w:widowControl/>
        <w:numPr>
          <w:ilvl w:val="0"/>
          <w:numId w:val="24"/>
        </w:numPr>
        <w:suppressAutoHyphens/>
        <w:spacing w:line="276" w:lineRule="auto"/>
        <w:ind w:left="993" w:hanging="426"/>
        <w:jc w:val="both"/>
        <w:rPr>
          <w:rFonts w:ascii="Arial" w:hAnsi="Arial" w:cs="Arial"/>
        </w:rPr>
      </w:pPr>
      <w:r w:rsidRPr="003161F1">
        <w:rPr>
          <w:rFonts w:ascii="Arial" w:hAnsi="Arial" w:cs="Arial"/>
        </w:rPr>
        <w:t>poddał się kontroli przeprowadzanej przez Udzielającego zamówienia, a także poddał się kontroli Narodowego Funduszu Zdrowia, z którym Udzielający zamówienia podpisał umowę o udzielanie świadczeń zdrowotnych</w:t>
      </w:r>
      <w:r>
        <w:rPr>
          <w:rFonts w:ascii="Arial" w:hAnsi="Arial" w:cs="Arial"/>
        </w:rPr>
        <w:t>;</w:t>
      </w:r>
    </w:p>
    <w:p w14:paraId="3E65AEBD" w14:textId="77777777" w:rsidR="009C79CD" w:rsidRDefault="009C79CD" w:rsidP="005F68AA">
      <w:pPr>
        <w:widowControl/>
        <w:numPr>
          <w:ilvl w:val="0"/>
          <w:numId w:val="24"/>
        </w:numPr>
        <w:suppressAutoHyphens/>
        <w:spacing w:line="276" w:lineRule="auto"/>
        <w:ind w:left="993" w:hanging="426"/>
        <w:jc w:val="both"/>
        <w:rPr>
          <w:rFonts w:ascii="Arial" w:hAnsi="Arial" w:cs="Arial"/>
        </w:rPr>
      </w:pPr>
      <w:r w:rsidRPr="003161F1">
        <w:rPr>
          <w:rFonts w:ascii="Arial" w:hAnsi="Arial" w:cs="Arial"/>
        </w:rPr>
        <w:t>prowadził dokumentację medyczną i sprawozdawczość s</w:t>
      </w:r>
      <w:r>
        <w:rPr>
          <w:rFonts w:ascii="Arial" w:hAnsi="Arial" w:cs="Arial"/>
        </w:rPr>
        <w:t xml:space="preserve">tatystyczną na bieżąco </w:t>
      </w:r>
      <w:r w:rsidRPr="003161F1">
        <w:rPr>
          <w:rFonts w:ascii="Arial" w:hAnsi="Arial" w:cs="Arial"/>
        </w:rPr>
        <w:t xml:space="preserve">i zgodnie z obowiązującymi w tym względzie przepisami prawa, w tym zasadami wynikającymi z podpisanych umów z NFZ i zasadami ustalonymi przez </w:t>
      </w:r>
      <w:r w:rsidRPr="003161F1">
        <w:rPr>
          <w:rFonts w:ascii="Arial" w:hAnsi="Arial" w:cs="Arial"/>
          <w:spacing w:val="-6"/>
        </w:rPr>
        <w:t>Udzielającego zamówienia oraz</w:t>
      </w:r>
      <w:r w:rsidRPr="003161F1">
        <w:rPr>
          <w:rFonts w:ascii="Arial" w:hAnsi="Arial" w:cs="Arial"/>
        </w:rPr>
        <w:t xml:space="preserve"> na zasadach obowiązujących  </w:t>
      </w:r>
      <w:r w:rsidRPr="003161F1">
        <w:rPr>
          <w:rFonts w:ascii="Arial" w:hAnsi="Arial" w:cs="Arial"/>
        </w:rPr>
        <w:br/>
        <w:t>u Udzielającego  zamówienia</w:t>
      </w:r>
      <w:r>
        <w:rPr>
          <w:rFonts w:ascii="Arial" w:hAnsi="Arial" w:cs="Arial"/>
        </w:rPr>
        <w:t>;</w:t>
      </w:r>
    </w:p>
    <w:p w14:paraId="5DED6BDD" w14:textId="77777777" w:rsidR="009C79CD" w:rsidRDefault="009C79CD" w:rsidP="005F68AA">
      <w:pPr>
        <w:widowControl/>
        <w:numPr>
          <w:ilvl w:val="0"/>
          <w:numId w:val="24"/>
        </w:numPr>
        <w:suppressAutoHyphens/>
        <w:spacing w:line="276" w:lineRule="auto"/>
        <w:ind w:left="993" w:hanging="426"/>
        <w:jc w:val="both"/>
        <w:rPr>
          <w:rFonts w:ascii="Arial" w:hAnsi="Arial" w:cs="Arial"/>
        </w:rPr>
      </w:pPr>
      <w:r w:rsidRPr="003161F1">
        <w:rPr>
          <w:rFonts w:ascii="Arial" w:hAnsi="Arial" w:cs="Arial"/>
        </w:rPr>
        <w:t>zapewnił prawidłowy opis usługi w systemach informatycznych Udzielającego zamówienie i dołożył starań w celu prawidłowego ujawnienia wykonania usługi w systemach informatycznych umożliwiających Udzielającemu zamówienie rozliczenie umowy z NFZ (jeśli dotyczy);  w razie dostrzeżenia rozbieżności miedzy systemami lub nieprawidłowości w działaniu systemów Personel Przyjmującego zamówienie powinien w dniu dostrzeżenia rozbieżności lub nieprawidłowości zgłosić problem do Kierownika właściwej komórki organizacyjnej  (lub innej osoby, która będzie nadzorować Umowę, wyznaczonej przez Udzielającego zamówienie) oraz do Kierownika Działu Informatyki</w:t>
      </w:r>
      <w:r>
        <w:rPr>
          <w:rFonts w:ascii="Arial" w:hAnsi="Arial" w:cs="Arial"/>
        </w:rPr>
        <w:t>;</w:t>
      </w:r>
    </w:p>
    <w:p w14:paraId="784FEA01" w14:textId="77777777" w:rsidR="009C79CD" w:rsidRDefault="009C79CD" w:rsidP="005F68AA">
      <w:pPr>
        <w:widowControl/>
        <w:numPr>
          <w:ilvl w:val="0"/>
          <w:numId w:val="24"/>
        </w:numPr>
        <w:suppressAutoHyphens/>
        <w:spacing w:line="276" w:lineRule="auto"/>
        <w:ind w:left="993" w:hanging="426"/>
        <w:jc w:val="both"/>
        <w:rPr>
          <w:rFonts w:ascii="Arial" w:hAnsi="Arial" w:cs="Arial"/>
        </w:rPr>
      </w:pPr>
      <w:r w:rsidRPr="003161F1">
        <w:rPr>
          <w:rFonts w:ascii="Arial" w:hAnsi="Arial" w:cs="Arial"/>
        </w:rPr>
        <w:t>współpracował z innymi podmiotami gospodarczymi i pracownikami Udzielającego  zamówienia w celu zapewnienia prawidłowej realizacji umowy,</w:t>
      </w:r>
    </w:p>
    <w:p w14:paraId="2CD117B5" w14:textId="77777777" w:rsidR="009C79CD" w:rsidRDefault="009C79CD" w:rsidP="005F68AA">
      <w:pPr>
        <w:widowControl/>
        <w:numPr>
          <w:ilvl w:val="0"/>
          <w:numId w:val="24"/>
        </w:numPr>
        <w:suppressAutoHyphens/>
        <w:spacing w:line="276" w:lineRule="auto"/>
        <w:ind w:left="993" w:hanging="426"/>
        <w:jc w:val="both"/>
        <w:rPr>
          <w:rFonts w:ascii="Arial" w:hAnsi="Arial" w:cs="Arial"/>
        </w:rPr>
      </w:pPr>
      <w:r w:rsidRPr="003161F1">
        <w:rPr>
          <w:rFonts w:ascii="Arial" w:hAnsi="Arial" w:cs="Arial"/>
        </w:rPr>
        <w:t>prowadził racjonalną i ekonomiczną gospodarkę środkami farmakologicznymi, materiałami i sprzętem jednorazowego użytku, krwią i preparatami krwiopochodnymi, a także w zakresie diagnostyki, dodatkowych konsultacji, rehabilitacji  itp.</w:t>
      </w:r>
      <w:r>
        <w:rPr>
          <w:rFonts w:ascii="Arial" w:hAnsi="Arial" w:cs="Arial"/>
        </w:rPr>
        <w:t>;</w:t>
      </w:r>
    </w:p>
    <w:p w14:paraId="6C875198" w14:textId="77777777" w:rsidR="009C79CD" w:rsidRPr="00580B94" w:rsidRDefault="009C79CD" w:rsidP="005F68AA">
      <w:pPr>
        <w:widowControl/>
        <w:numPr>
          <w:ilvl w:val="0"/>
          <w:numId w:val="24"/>
        </w:numPr>
        <w:suppressAutoHyphens/>
        <w:spacing w:line="276" w:lineRule="auto"/>
        <w:ind w:left="993" w:hanging="426"/>
        <w:jc w:val="both"/>
        <w:rPr>
          <w:rFonts w:ascii="Arial" w:hAnsi="Arial" w:cs="Arial"/>
        </w:rPr>
      </w:pPr>
      <w:r w:rsidRPr="004D31FF">
        <w:rPr>
          <w:rFonts w:ascii="Arial" w:hAnsi="Arial" w:cs="Arial"/>
        </w:rPr>
        <w:t xml:space="preserve">dokonywać czynności objętych niniejszą umową we własnej odzieży ochronnej i/lub roboczej (z wyjątkiem odzieży jednorazowej) oraz z identyfikatorem zgodnie </w:t>
      </w:r>
      <w:r w:rsidRPr="00B0105A">
        <w:rPr>
          <w:rFonts w:ascii="Arial" w:hAnsi="Arial" w:cs="Arial"/>
        </w:rPr>
        <w:t>z zarządzeniami oraz procedurami obowiązującymi u Udzielającego zamówienie,</w:t>
      </w:r>
    </w:p>
    <w:p w14:paraId="1E522211" w14:textId="77777777" w:rsidR="009C79CD" w:rsidRDefault="009C79CD" w:rsidP="005F68AA">
      <w:pPr>
        <w:widowControl/>
        <w:numPr>
          <w:ilvl w:val="0"/>
          <w:numId w:val="24"/>
        </w:numPr>
        <w:suppressAutoHyphens/>
        <w:spacing w:line="276" w:lineRule="auto"/>
        <w:ind w:left="993" w:hanging="426"/>
        <w:jc w:val="both"/>
        <w:rPr>
          <w:rFonts w:ascii="Arial" w:hAnsi="Arial" w:cs="Arial"/>
        </w:rPr>
      </w:pPr>
      <w:r w:rsidRPr="003161F1">
        <w:rPr>
          <w:rFonts w:ascii="Arial" w:hAnsi="Arial" w:cs="Arial"/>
        </w:rPr>
        <w:t xml:space="preserve">znał i przestrzegał przepisów obowiązujących podmioty lecznicze, w tym  przepisy określające warunki i zasady udzielania świadczeń finansowanych ze środków publicznych, wewnętrznych aktów normatywnych w tym Statutu, Regulaminu Organizacyjnego Udzielającego  zamówienia, standardów </w:t>
      </w:r>
      <w:r w:rsidRPr="003161F1">
        <w:rPr>
          <w:rFonts w:ascii="Arial" w:hAnsi="Arial" w:cs="Arial"/>
        </w:rPr>
        <w:br/>
        <w:t xml:space="preserve">i procedur  świadczenia usług lekarskich ustalonych przez Udzielającego  zamówienia adekwatnie do przedmiotu zamówienie, </w:t>
      </w:r>
    </w:p>
    <w:p w14:paraId="4FF1A4BE" w14:textId="77777777" w:rsidR="009C79CD" w:rsidRPr="00352856" w:rsidRDefault="009C79CD" w:rsidP="005F68AA">
      <w:pPr>
        <w:widowControl/>
        <w:numPr>
          <w:ilvl w:val="0"/>
          <w:numId w:val="24"/>
        </w:numPr>
        <w:suppressAutoHyphens/>
        <w:spacing w:line="276" w:lineRule="auto"/>
        <w:ind w:left="993" w:hanging="426"/>
        <w:jc w:val="both"/>
        <w:rPr>
          <w:rFonts w:ascii="Arial" w:hAnsi="Arial" w:cs="Arial"/>
        </w:rPr>
      </w:pPr>
      <w:r w:rsidRPr="00352856">
        <w:rPr>
          <w:rFonts w:ascii="Arial" w:hAnsi="Arial" w:cs="Arial"/>
        </w:rPr>
        <w:t xml:space="preserve">znał i przestrzegał procedur oraz standardów obowiązujących w ramach zintegrowanego systemu zarządzania jakością, zarządzania bezpieczeństwem </w:t>
      </w:r>
      <w:r w:rsidRPr="00352856">
        <w:rPr>
          <w:rFonts w:ascii="Arial" w:hAnsi="Arial" w:cs="Arial"/>
        </w:rPr>
        <w:lastRenderedPageBreak/>
        <w:t>informacji, oraz standardów akredytacyjnych rekomendowanych dla placówek medycznych.</w:t>
      </w:r>
    </w:p>
    <w:p w14:paraId="0449DA34" w14:textId="77777777" w:rsidR="009C79CD" w:rsidRPr="003161F1" w:rsidRDefault="009C79CD" w:rsidP="005F68AA">
      <w:pPr>
        <w:widowControl/>
        <w:numPr>
          <w:ilvl w:val="0"/>
          <w:numId w:val="24"/>
        </w:numPr>
        <w:suppressAutoHyphens/>
        <w:spacing w:line="276" w:lineRule="auto"/>
        <w:ind w:left="993" w:hanging="426"/>
        <w:jc w:val="both"/>
        <w:rPr>
          <w:rFonts w:ascii="Arial" w:hAnsi="Arial" w:cs="Arial"/>
        </w:rPr>
      </w:pPr>
      <w:r w:rsidRPr="003161F1">
        <w:rPr>
          <w:rFonts w:ascii="Arial" w:hAnsi="Arial" w:cs="Arial"/>
          <w:spacing w:val="-4"/>
        </w:rPr>
        <w:t>podejmował i prowadził  we własnym zakresie działania mające na celu utrzymanie i podnoszenie poziomu jakości usług.</w:t>
      </w:r>
    </w:p>
    <w:p w14:paraId="2044B3D1" w14:textId="77777777" w:rsidR="009C79CD" w:rsidRPr="002C7B79" w:rsidRDefault="009C79CD" w:rsidP="005F68AA">
      <w:pPr>
        <w:widowControl/>
        <w:numPr>
          <w:ilvl w:val="0"/>
          <w:numId w:val="5"/>
        </w:numPr>
        <w:tabs>
          <w:tab w:val="num" w:pos="0"/>
        </w:tabs>
        <w:suppressAutoHyphens/>
        <w:spacing w:line="276" w:lineRule="auto"/>
        <w:ind w:left="360" w:hanging="360"/>
        <w:jc w:val="both"/>
        <w:rPr>
          <w:rFonts w:ascii="Arial" w:hAnsi="Arial" w:cs="Arial"/>
          <w:spacing w:val="-4"/>
        </w:rPr>
      </w:pPr>
      <w:r w:rsidRPr="00504F3B">
        <w:rPr>
          <w:rFonts w:ascii="Arial" w:hAnsi="Arial" w:cs="Arial"/>
        </w:rPr>
        <w:t>Przyjmujący zamówienie zobowiązuje się do</w:t>
      </w:r>
      <w:bookmarkStart w:id="23" w:name="_Hlk51763848"/>
      <w:r>
        <w:rPr>
          <w:rFonts w:ascii="Arial" w:hAnsi="Arial" w:cs="Arial"/>
        </w:rPr>
        <w:t xml:space="preserve"> </w:t>
      </w:r>
      <w:r w:rsidRPr="00EB79BA">
        <w:rPr>
          <w:rFonts w:ascii="Arial" w:hAnsi="Arial" w:cs="Arial"/>
        </w:rPr>
        <w:t>zwrotu przydzielonych Personelowi elektronicznych kart dostępu do pomieszczeń, a w przypadku ich zagubienia, zniszczenia lub nie zwrócenia, Przyjmujący zamówienie zobowiązany jest do pokrycia kosztów zakupu tych kart. Udzielający zamówienie jest uprawniony do wystawienia faktury z tego tytułu</w:t>
      </w:r>
      <w:bookmarkEnd w:id="23"/>
      <w:r w:rsidRPr="00EB79BA">
        <w:rPr>
          <w:rFonts w:ascii="Arial" w:hAnsi="Arial" w:cs="Arial"/>
        </w:rPr>
        <w:t>.</w:t>
      </w:r>
    </w:p>
    <w:p w14:paraId="77A19EEC" w14:textId="2F3FB8FD" w:rsidR="005C6E32" w:rsidRPr="005C6E32" w:rsidRDefault="009C79CD" w:rsidP="005F68AA">
      <w:pPr>
        <w:widowControl/>
        <w:numPr>
          <w:ilvl w:val="0"/>
          <w:numId w:val="5"/>
        </w:numPr>
        <w:tabs>
          <w:tab w:val="num" w:pos="0"/>
        </w:tabs>
        <w:suppressAutoHyphens/>
        <w:autoSpaceDE w:val="0"/>
        <w:autoSpaceDN w:val="0"/>
        <w:adjustRightInd w:val="0"/>
        <w:spacing w:line="276" w:lineRule="auto"/>
        <w:ind w:left="360" w:hanging="360"/>
        <w:jc w:val="both"/>
        <w:rPr>
          <w:rFonts w:ascii="Arial" w:hAnsi="Arial" w:cs="Arial"/>
        </w:rPr>
      </w:pPr>
      <w:r w:rsidRPr="00504F3B">
        <w:rPr>
          <w:rFonts w:ascii="Arial" w:hAnsi="Arial" w:cs="Arial"/>
        </w:rPr>
        <w:t xml:space="preserve">Przyjmujący zamówienie zobowiązuje </w:t>
      </w:r>
      <w:r>
        <w:rPr>
          <w:rFonts w:ascii="Arial" w:hAnsi="Arial" w:cs="Arial"/>
        </w:rPr>
        <w:t>Personel do posiadania</w:t>
      </w:r>
      <w:r w:rsidRPr="00504F3B">
        <w:rPr>
          <w:rFonts w:ascii="Arial" w:hAnsi="Arial" w:cs="Arial"/>
        </w:rPr>
        <w:t xml:space="preserve"> zestaw</w:t>
      </w:r>
      <w:r>
        <w:rPr>
          <w:rFonts w:ascii="Arial" w:hAnsi="Arial" w:cs="Arial"/>
        </w:rPr>
        <w:t>u</w:t>
      </w:r>
      <w:r w:rsidRPr="00504F3B">
        <w:rPr>
          <w:rFonts w:ascii="Arial" w:hAnsi="Arial" w:cs="Arial"/>
        </w:rPr>
        <w:t xml:space="preserve"> umożliwiające</w:t>
      </w:r>
      <w:r>
        <w:rPr>
          <w:rFonts w:ascii="Arial" w:hAnsi="Arial" w:cs="Arial"/>
        </w:rPr>
        <w:t>go</w:t>
      </w:r>
      <w:r w:rsidRPr="00504F3B">
        <w:rPr>
          <w:rFonts w:ascii="Arial" w:hAnsi="Arial" w:cs="Arial"/>
        </w:rPr>
        <w:t xml:space="preserve">  podpisywanie elektronicznej dokumentacji medycznej wytwarzanej (w związku ze świadczeniem Usług w ramach niniejszej umowy) za pomocą </w:t>
      </w:r>
      <w:r w:rsidRPr="00504F3B">
        <w:rPr>
          <w:rFonts w:ascii="Arial" w:hAnsi="Arial" w:cs="Arial"/>
          <w:shd w:val="clear" w:color="auto" w:fill="FFFFFF"/>
        </w:rPr>
        <w:t xml:space="preserve">kwalifikowanego podpisu elektronicznego (składanego za pomocą kwalifikowanego urządzenia do składania </w:t>
      </w:r>
      <w:r w:rsidRPr="001E6252">
        <w:rPr>
          <w:rFonts w:ascii="Arial" w:hAnsi="Arial" w:cs="Arial"/>
          <w:shd w:val="clear" w:color="auto" w:fill="FFFFFF"/>
        </w:rPr>
        <w:t>podpisu</w:t>
      </w:r>
      <w:r w:rsidRPr="00504F3B">
        <w:rPr>
          <w:rFonts w:ascii="Arial" w:hAnsi="Arial" w:cs="Arial"/>
          <w:shd w:val="clear" w:color="auto" w:fill="FFFFFF"/>
        </w:rPr>
        <w:t xml:space="preserve"> elektronicznego) lub podpisu elektronicznego potwierdzanego profilem zaufanym </w:t>
      </w:r>
      <w:proofErr w:type="spellStart"/>
      <w:r w:rsidRPr="00504F3B">
        <w:rPr>
          <w:rFonts w:ascii="Arial" w:hAnsi="Arial" w:cs="Arial"/>
          <w:shd w:val="clear" w:color="auto" w:fill="FFFFFF"/>
        </w:rPr>
        <w:t>ePuap</w:t>
      </w:r>
      <w:proofErr w:type="spellEnd"/>
      <w:r w:rsidRPr="00504F3B">
        <w:rPr>
          <w:rFonts w:ascii="Arial" w:hAnsi="Arial" w:cs="Arial"/>
          <w:shd w:val="clear" w:color="auto" w:fill="FFFFFF"/>
        </w:rPr>
        <w:t xml:space="preserve"> oraz kwalifikowanego znacznika czasu.</w:t>
      </w:r>
    </w:p>
    <w:p w14:paraId="3AA8A0C5" w14:textId="77777777" w:rsidR="005C6E32" w:rsidRPr="005C6E32" w:rsidRDefault="005C6E32" w:rsidP="005C6E32">
      <w:pPr>
        <w:widowControl/>
        <w:suppressAutoHyphens/>
        <w:autoSpaceDE w:val="0"/>
        <w:autoSpaceDN w:val="0"/>
        <w:adjustRightInd w:val="0"/>
        <w:spacing w:line="276" w:lineRule="auto"/>
        <w:ind w:left="360"/>
        <w:jc w:val="both"/>
        <w:rPr>
          <w:rStyle w:val="Teksttreci"/>
          <w:sz w:val="24"/>
          <w:szCs w:val="24"/>
        </w:rPr>
      </w:pPr>
    </w:p>
    <w:p w14:paraId="00FD90BB" w14:textId="77777777" w:rsidR="009842D4" w:rsidRPr="00726587" w:rsidRDefault="009842D4">
      <w:pPr>
        <w:pStyle w:val="Teksttreci0"/>
        <w:spacing w:after="240"/>
        <w:jc w:val="center"/>
        <w:rPr>
          <w:sz w:val="24"/>
          <w:szCs w:val="24"/>
        </w:rPr>
      </w:pPr>
      <w:r w:rsidRPr="00726587">
        <w:rPr>
          <w:rStyle w:val="Teksttreci"/>
          <w:b/>
          <w:bCs/>
          <w:sz w:val="24"/>
          <w:szCs w:val="24"/>
        </w:rPr>
        <w:t>Powierzenie przetwarzania danych osobowych</w:t>
      </w:r>
    </w:p>
    <w:p w14:paraId="1AA60032" w14:textId="77777777" w:rsidR="009842D4" w:rsidRPr="00726587" w:rsidRDefault="009842D4">
      <w:pPr>
        <w:pStyle w:val="Teksttreci0"/>
        <w:spacing w:after="40"/>
        <w:jc w:val="center"/>
        <w:rPr>
          <w:sz w:val="24"/>
          <w:szCs w:val="24"/>
        </w:rPr>
      </w:pPr>
      <w:r w:rsidRPr="00726587">
        <w:rPr>
          <w:rStyle w:val="Teksttreci"/>
          <w:sz w:val="24"/>
          <w:szCs w:val="24"/>
        </w:rPr>
        <w:t>§4</w:t>
      </w:r>
    </w:p>
    <w:p w14:paraId="54F80FF1" w14:textId="77777777" w:rsidR="005C6E32" w:rsidRPr="00504F3B" w:rsidRDefault="005C6E32" w:rsidP="005F68AA">
      <w:pPr>
        <w:widowControl/>
        <w:numPr>
          <w:ilvl w:val="0"/>
          <w:numId w:val="6"/>
        </w:numPr>
        <w:tabs>
          <w:tab w:val="num" w:pos="0"/>
          <w:tab w:val="left" w:pos="426"/>
        </w:tabs>
        <w:suppressAutoHyphens/>
        <w:spacing w:line="276" w:lineRule="auto"/>
        <w:ind w:left="426" w:hanging="360"/>
        <w:jc w:val="both"/>
        <w:rPr>
          <w:rFonts w:ascii="Arial" w:hAnsi="Arial" w:cs="Arial"/>
        </w:rPr>
      </w:pPr>
      <w:bookmarkStart w:id="24" w:name="bookmark39"/>
      <w:bookmarkEnd w:id="24"/>
      <w:r w:rsidRPr="00504F3B">
        <w:rPr>
          <w:rFonts w:ascii="Arial" w:hAnsi="Arial" w:cs="Arial"/>
        </w:rPr>
        <w:t xml:space="preserve">Udzielający zamówienia poleca Przyjmującemu zamówienie oraz jego Personelowi przetwarzanie danych osobowych na zasadach określonych </w:t>
      </w:r>
      <w:r w:rsidRPr="00504F3B">
        <w:rPr>
          <w:rFonts w:ascii="Arial" w:hAnsi="Arial" w:cs="Arial"/>
          <w:b/>
          <w:bCs/>
        </w:rPr>
        <w:t xml:space="preserve">w Załączniku nr 3, </w:t>
      </w:r>
      <w:r w:rsidRPr="00504F3B">
        <w:rPr>
          <w:rFonts w:ascii="Arial" w:hAnsi="Arial" w:cs="Arial"/>
        </w:rPr>
        <w:t xml:space="preserve">który jest integralną częścią umowy, jedynie w celu realizacji niniejszej </w:t>
      </w:r>
      <w:r>
        <w:rPr>
          <w:rFonts w:ascii="Arial" w:hAnsi="Arial" w:cs="Arial"/>
        </w:rPr>
        <w:t>U</w:t>
      </w:r>
      <w:r w:rsidRPr="00504F3B">
        <w:rPr>
          <w:rFonts w:ascii="Arial" w:hAnsi="Arial" w:cs="Arial"/>
        </w:rPr>
        <w:t>mowy.</w:t>
      </w:r>
    </w:p>
    <w:p w14:paraId="4B88624C" w14:textId="77777777" w:rsidR="005C6E32" w:rsidRPr="00504F3B" w:rsidRDefault="005C6E32" w:rsidP="005F68AA">
      <w:pPr>
        <w:widowControl/>
        <w:numPr>
          <w:ilvl w:val="0"/>
          <w:numId w:val="6"/>
        </w:numPr>
        <w:tabs>
          <w:tab w:val="left" w:pos="0"/>
        </w:tabs>
        <w:suppressAutoHyphens/>
        <w:spacing w:line="276" w:lineRule="auto"/>
        <w:ind w:left="426" w:hanging="284"/>
        <w:jc w:val="both"/>
        <w:rPr>
          <w:rFonts w:ascii="Arial" w:hAnsi="Arial" w:cs="Arial"/>
        </w:rPr>
      </w:pPr>
      <w:r w:rsidRPr="00504F3B">
        <w:rPr>
          <w:rFonts w:ascii="Arial" w:hAnsi="Arial" w:cs="Arial"/>
        </w:rPr>
        <w:t xml:space="preserve">Dostęp do niezbędnych systemów informatycznych Przyjmujący zamówienie uzyska na zasadach </w:t>
      </w:r>
      <w:r w:rsidRPr="00504F3B">
        <w:rPr>
          <w:rFonts w:ascii="Arial" w:hAnsi="Arial" w:cs="Arial"/>
          <w:b/>
        </w:rPr>
        <w:t>określonych w §</w:t>
      </w:r>
      <w:r>
        <w:rPr>
          <w:rFonts w:ascii="Arial" w:hAnsi="Arial" w:cs="Arial"/>
          <w:b/>
        </w:rPr>
        <w:t xml:space="preserve"> </w:t>
      </w:r>
      <w:r w:rsidRPr="00504F3B">
        <w:rPr>
          <w:rFonts w:ascii="Arial" w:hAnsi="Arial" w:cs="Arial"/>
          <w:b/>
        </w:rPr>
        <w:t>2 ust.</w:t>
      </w:r>
      <w:r>
        <w:rPr>
          <w:rFonts w:ascii="Arial" w:hAnsi="Arial" w:cs="Arial"/>
          <w:b/>
        </w:rPr>
        <w:t xml:space="preserve"> </w:t>
      </w:r>
      <w:r w:rsidRPr="00504F3B">
        <w:rPr>
          <w:rFonts w:ascii="Arial" w:hAnsi="Arial" w:cs="Arial"/>
          <w:b/>
        </w:rPr>
        <w:t xml:space="preserve">5 </w:t>
      </w:r>
      <w:r w:rsidRPr="00504F3B">
        <w:rPr>
          <w:rFonts w:ascii="Arial" w:hAnsi="Arial" w:cs="Arial"/>
        </w:rPr>
        <w:t xml:space="preserve">niniejszej </w:t>
      </w:r>
      <w:r>
        <w:rPr>
          <w:rFonts w:ascii="Arial" w:hAnsi="Arial" w:cs="Arial"/>
        </w:rPr>
        <w:t>U</w:t>
      </w:r>
      <w:r w:rsidRPr="00504F3B">
        <w:rPr>
          <w:rFonts w:ascii="Arial" w:hAnsi="Arial" w:cs="Arial"/>
        </w:rPr>
        <w:t>mowy.</w:t>
      </w:r>
    </w:p>
    <w:p w14:paraId="4A2FDDF8" w14:textId="77777777" w:rsidR="005C6E32" w:rsidRPr="00504F3B" w:rsidRDefault="005C6E32" w:rsidP="005F68AA">
      <w:pPr>
        <w:widowControl/>
        <w:numPr>
          <w:ilvl w:val="0"/>
          <w:numId w:val="6"/>
        </w:numPr>
        <w:tabs>
          <w:tab w:val="num" w:pos="0"/>
        </w:tabs>
        <w:suppressAutoHyphens/>
        <w:spacing w:line="276" w:lineRule="auto"/>
        <w:ind w:left="426" w:hanging="284"/>
        <w:jc w:val="both"/>
        <w:rPr>
          <w:rFonts w:ascii="Arial" w:hAnsi="Arial" w:cs="Arial"/>
        </w:rPr>
      </w:pPr>
      <w:r w:rsidRPr="00504F3B">
        <w:rPr>
          <w:rFonts w:ascii="Arial" w:eastAsia="Arial" w:hAnsi="Arial" w:cs="Arial"/>
        </w:rPr>
        <w:t>Przyjmujący zamówienie oświadcza, iż posiada niezbędne, wymagane przepisami prawa środki ochrony technicznej i organizacyjnej, mające na celu zapewnienie zgodności przetwarzania danych z powszechnie obowiązującymi przepisami prawa, w tym także, iż:</w:t>
      </w:r>
    </w:p>
    <w:p w14:paraId="29633D33" w14:textId="77777777" w:rsidR="005C6E32" w:rsidRDefault="005C6E32" w:rsidP="005F68AA">
      <w:pPr>
        <w:widowControl/>
        <w:numPr>
          <w:ilvl w:val="0"/>
          <w:numId w:val="25"/>
        </w:numPr>
        <w:tabs>
          <w:tab w:val="left" w:pos="0"/>
        </w:tabs>
        <w:suppressAutoHyphens/>
        <w:spacing w:line="276" w:lineRule="auto"/>
        <w:ind w:left="1134" w:hanging="425"/>
        <w:jc w:val="both"/>
        <w:rPr>
          <w:rFonts w:ascii="Arial" w:hAnsi="Arial" w:cs="Arial"/>
        </w:rPr>
      </w:pPr>
      <w:r w:rsidRPr="00504F3B">
        <w:rPr>
          <w:rFonts w:ascii="Arial" w:eastAsia="Arial" w:hAnsi="Arial" w:cs="Arial"/>
        </w:rPr>
        <w:t>przetwarza dane osobowe wyłącznie na udokumentowane polecenie Udzielającego zamówienie, co dotyczy również przekazywania danych osobowych do państwa trzeciego lub organizacji międzynarodowej, chyba że obowiązek taki nakłada prawo Unii lub powszechnie obowiązuje przepisy prawa, którym podlega Przyjmujący zamówienie; w takim wypadku Przyjmujący zamówienie przed rozpoczęciem przetwarzania poinformuje Udzielającego zamówienie o tym obowiązku prawnym, o ile prawo to nie zabrania udzielenia takiej informacji z uwagi na ważny interes publiczny;</w:t>
      </w:r>
    </w:p>
    <w:p w14:paraId="5F2F99A7" w14:textId="77777777" w:rsidR="005C6E32" w:rsidRDefault="005C6E32" w:rsidP="005F68AA">
      <w:pPr>
        <w:widowControl/>
        <w:numPr>
          <w:ilvl w:val="0"/>
          <w:numId w:val="25"/>
        </w:numPr>
        <w:tabs>
          <w:tab w:val="left" w:pos="0"/>
        </w:tabs>
        <w:suppressAutoHyphens/>
        <w:spacing w:line="276" w:lineRule="auto"/>
        <w:ind w:left="1134" w:hanging="425"/>
        <w:jc w:val="both"/>
        <w:rPr>
          <w:rFonts w:ascii="Arial" w:hAnsi="Arial" w:cs="Arial"/>
        </w:rPr>
      </w:pPr>
      <w:r w:rsidRPr="00352856">
        <w:rPr>
          <w:rFonts w:ascii="Arial" w:eastAsia="Arial" w:hAnsi="Arial" w:cs="Arial"/>
        </w:rPr>
        <w:t>dokonał wdrożenia odpowiednich środków technicznych i organizacyjnych, by przetwarzanie powierzonych danych spełniało wymogi RODO i chroniło prawa osób, których dane dotyczą a wdrożone środki są na poziomie co najmniej takim, jakiego wymaga art. 32 RODO oraz zostały dobrane i są stosowane na podstawie prowadzonej analizy ryzyka i zagrożeń;</w:t>
      </w:r>
    </w:p>
    <w:p w14:paraId="40268A7D" w14:textId="77777777" w:rsidR="005C6E32" w:rsidRDefault="005C6E32" w:rsidP="005F68AA">
      <w:pPr>
        <w:widowControl/>
        <w:numPr>
          <w:ilvl w:val="0"/>
          <w:numId w:val="25"/>
        </w:numPr>
        <w:tabs>
          <w:tab w:val="left" w:pos="0"/>
        </w:tabs>
        <w:suppressAutoHyphens/>
        <w:spacing w:line="276" w:lineRule="auto"/>
        <w:ind w:left="1134" w:hanging="425"/>
        <w:jc w:val="both"/>
        <w:rPr>
          <w:rFonts w:ascii="Arial" w:hAnsi="Arial" w:cs="Arial"/>
        </w:rPr>
      </w:pPr>
      <w:r w:rsidRPr="00352856">
        <w:rPr>
          <w:rFonts w:ascii="Arial" w:eastAsia="Arial" w:hAnsi="Arial" w:cs="Arial"/>
        </w:rPr>
        <w:t>zapewnia regularne testowanie, mierzenie i ocenianie wdrożonych środków ochrony danych;</w:t>
      </w:r>
    </w:p>
    <w:p w14:paraId="219BA9B0" w14:textId="77777777" w:rsidR="005C6E32" w:rsidRDefault="005C6E32" w:rsidP="005F68AA">
      <w:pPr>
        <w:widowControl/>
        <w:numPr>
          <w:ilvl w:val="0"/>
          <w:numId w:val="25"/>
        </w:numPr>
        <w:tabs>
          <w:tab w:val="left" w:pos="0"/>
        </w:tabs>
        <w:suppressAutoHyphens/>
        <w:spacing w:line="276" w:lineRule="auto"/>
        <w:ind w:left="1134" w:hanging="425"/>
        <w:jc w:val="both"/>
        <w:rPr>
          <w:rFonts w:ascii="Arial" w:hAnsi="Arial" w:cs="Arial"/>
        </w:rPr>
      </w:pPr>
      <w:r w:rsidRPr="00352856">
        <w:rPr>
          <w:rFonts w:ascii="Arial" w:eastAsia="Arial" w:hAnsi="Arial" w:cs="Arial"/>
        </w:rPr>
        <w:lastRenderedPageBreak/>
        <w:t>zobowiązuje się do niezwłocznego informowania Udzielającego zamówienie o każdym naruszeniu lub podejrzeniu naruszenia poufności przetwarzania danych osobowych;</w:t>
      </w:r>
    </w:p>
    <w:p w14:paraId="6BC99B54" w14:textId="77777777" w:rsidR="005C6E32" w:rsidRDefault="005C6E32" w:rsidP="005F68AA">
      <w:pPr>
        <w:widowControl/>
        <w:numPr>
          <w:ilvl w:val="0"/>
          <w:numId w:val="25"/>
        </w:numPr>
        <w:tabs>
          <w:tab w:val="left" w:pos="0"/>
        </w:tabs>
        <w:suppressAutoHyphens/>
        <w:spacing w:line="276" w:lineRule="auto"/>
        <w:ind w:left="1134" w:hanging="425"/>
        <w:jc w:val="both"/>
        <w:rPr>
          <w:rFonts w:ascii="Arial" w:hAnsi="Arial" w:cs="Arial"/>
        </w:rPr>
      </w:pPr>
      <w:r w:rsidRPr="00352856">
        <w:rPr>
          <w:rFonts w:ascii="Arial" w:eastAsia="Arial" w:hAnsi="Arial" w:cs="Arial"/>
        </w:rPr>
        <w:t>biorąc pod uwagę charakter przetwarzania, w miarę możliwości pomaga Udzielającemu zamówienie poprzez odpowiednie środki techniczne i organizacyjne wywiązać się z obowiązku odpowiadania na żądania osoby, której dane osobowe dotyczą;</w:t>
      </w:r>
    </w:p>
    <w:p w14:paraId="3058CFEA" w14:textId="77777777" w:rsidR="005C6E32" w:rsidRPr="00352856" w:rsidRDefault="005C6E32" w:rsidP="005F68AA">
      <w:pPr>
        <w:widowControl/>
        <w:numPr>
          <w:ilvl w:val="0"/>
          <w:numId w:val="25"/>
        </w:numPr>
        <w:tabs>
          <w:tab w:val="left" w:pos="0"/>
        </w:tabs>
        <w:suppressAutoHyphens/>
        <w:spacing w:line="276" w:lineRule="auto"/>
        <w:ind w:left="1134" w:hanging="425"/>
        <w:jc w:val="both"/>
        <w:rPr>
          <w:rFonts w:ascii="Arial" w:hAnsi="Arial" w:cs="Arial"/>
        </w:rPr>
      </w:pPr>
      <w:r w:rsidRPr="00352856">
        <w:rPr>
          <w:rFonts w:ascii="Arial" w:eastAsia="Arial" w:hAnsi="Arial" w:cs="Arial"/>
        </w:rPr>
        <w:t>uwzględniając charakter przetwarzania oraz dostępne informacje pomaga Udzielającemu zamówienie wywiązać się z obowiązków określonych w art. 32-36 RODO;</w:t>
      </w:r>
    </w:p>
    <w:p w14:paraId="5A2D1B26" w14:textId="77777777" w:rsidR="005C6E32" w:rsidRPr="004318D5" w:rsidRDefault="005C6E32" w:rsidP="005C6E32">
      <w:pPr>
        <w:spacing w:line="276" w:lineRule="auto"/>
        <w:ind w:left="426" w:hanging="710"/>
        <w:jc w:val="both"/>
        <w:rPr>
          <w:rFonts w:ascii="Arial" w:hAnsi="Arial" w:cs="Arial"/>
        </w:rPr>
      </w:pPr>
      <w:r>
        <w:rPr>
          <w:rFonts w:ascii="Arial" w:hAnsi="Arial" w:cs="Arial"/>
        </w:rPr>
        <w:t xml:space="preserve">     4. </w:t>
      </w:r>
      <w:r w:rsidRPr="004318D5">
        <w:rPr>
          <w:rFonts w:ascii="Arial" w:hAnsi="Arial" w:cs="Arial"/>
        </w:rPr>
        <w:t>Przyjmujący zamówienie oświadcza, że Personel, którym posługuje się przy realizacji Umowy został przeszkolony w zakresie aktualnych zasad ochrony danych osobowych oraz znane są mu zasady prowadzenia sprawozdawczości statystycznej oraz prowadzenia i udostępnienia dokumentacji medycznej obowiązujące u Udzielającego zamówienia.</w:t>
      </w:r>
    </w:p>
    <w:p w14:paraId="0F77642A" w14:textId="77777777" w:rsidR="005C6E32" w:rsidRPr="00504F3B" w:rsidRDefault="005C6E32" w:rsidP="005C6E32">
      <w:pPr>
        <w:spacing w:line="276" w:lineRule="auto"/>
        <w:rPr>
          <w:rFonts w:ascii="Arial" w:hAnsi="Arial" w:cs="Arial"/>
        </w:rPr>
      </w:pPr>
    </w:p>
    <w:p w14:paraId="43A1A5A2" w14:textId="77777777" w:rsidR="009842D4" w:rsidRPr="00726587" w:rsidRDefault="009842D4">
      <w:pPr>
        <w:pStyle w:val="Teksttreci0"/>
        <w:spacing w:after="120"/>
        <w:jc w:val="center"/>
        <w:rPr>
          <w:sz w:val="24"/>
          <w:szCs w:val="24"/>
        </w:rPr>
      </w:pPr>
      <w:r w:rsidRPr="00726587">
        <w:rPr>
          <w:rStyle w:val="Teksttreci"/>
          <w:b/>
          <w:bCs/>
          <w:sz w:val="24"/>
          <w:szCs w:val="24"/>
        </w:rPr>
        <w:t>Odpowiedzialność Przyjmującego zamówienie</w:t>
      </w:r>
    </w:p>
    <w:p w14:paraId="2B5C1E81" w14:textId="77777777" w:rsidR="009842D4" w:rsidRPr="00726587" w:rsidRDefault="009842D4">
      <w:pPr>
        <w:pStyle w:val="Teksttreci0"/>
        <w:spacing w:after="120"/>
        <w:jc w:val="center"/>
        <w:rPr>
          <w:sz w:val="24"/>
          <w:szCs w:val="24"/>
        </w:rPr>
      </w:pPr>
      <w:r w:rsidRPr="00726587">
        <w:rPr>
          <w:rStyle w:val="Teksttreci"/>
          <w:sz w:val="24"/>
          <w:szCs w:val="24"/>
        </w:rPr>
        <w:t>§5</w:t>
      </w:r>
    </w:p>
    <w:p w14:paraId="080B0EDD" w14:textId="77777777" w:rsidR="009842D4" w:rsidRPr="00726587" w:rsidRDefault="009842D4" w:rsidP="005F68AA">
      <w:pPr>
        <w:pStyle w:val="Teksttreci0"/>
        <w:numPr>
          <w:ilvl w:val="0"/>
          <w:numId w:val="4"/>
        </w:numPr>
        <w:tabs>
          <w:tab w:val="left" w:pos="374"/>
        </w:tabs>
        <w:spacing w:after="120" w:line="240" w:lineRule="auto"/>
        <w:ind w:left="440" w:hanging="440"/>
        <w:jc w:val="both"/>
        <w:rPr>
          <w:sz w:val="24"/>
          <w:szCs w:val="24"/>
        </w:rPr>
      </w:pPr>
      <w:bookmarkStart w:id="25" w:name="bookmark44"/>
      <w:bookmarkEnd w:id="25"/>
      <w:r w:rsidRPr="00726587">
        <w:rPr>
          <w:rStyle w:val="Teksttreci"/>
          <w:sz w:val="24"/>
          <w:szCs w:val="24"/>
        </w:rPr>
        <w:t>Przyjmujący zamówienie ponosi odpowiedzialność za prawidłowe wykonanie Usługi, w tym w szczególności za:</w:t>
      </w:r>
    </w:p>
    <w:p w14:paraId="2B45D927" w14:textId="38568108" w:rsidR="0006107D" w:rsidRPr="00726587" w:rsidRDefault="009842D4" w:rsidP="005F68AA">
      <w:pPr>
        <w:pStyle w:val="Teksttreci0"/>
        <w:numPr>
          <w:ilvl w:val="0"/>
          <w:numId w:val="15"/>
        </w:numPr>
        <w:spacing w:after="120"/>
        <w:jc w:val="both"/>
        <w:rPr>
          <w:sz w:val="24"/>
          <w:szCs w:val="24"/>
        </w:rPr>
      </w:pPr>
      <w:r w:rsidRPr="00726587">
        <w:rPr>
          <w:rStyle w:val="Teksttreci"/>
          <w:sz w:val="24"/>
          <w:szCs w:val="24"/>
        </w:rPr>
        <w:t>osobiste ordynowanie leków, wyrobów medycznych i środków pomocniczych dostarczonych przez Udzielającego zamówienia zgodnie z obowiązującymi przepisami,</w:t>
      </w:r>
    </w:p>
    <w:p w14:paraId="31A86EBB" w14:textId="0EE3B083" w:rsidR="009842D4" w:rsidRPr="00726587" w:rsidRDefault="009842D4" w:rsidP="005F68AA">
      <w:pPr>
        <w:pStyle w:val="Teksttreci0"/>
        <w:numPr>
          <w:ilvl w:val="0"/>
          <w:numId w:val="15"/>
        </w:numPr>
        <w:spacing w:after="120"/>
        <w:jc w:val="both"/>
        <w:rPr>
          <w:sz w:val="24"/>
          <w:szCs w:val="24"/>
        </w:rPr>
      </w:pPr>
      <w:r w:rsidRPr="00726587">
        <w:rPr>
          <w:rStyle w:val="Teksttreci"/>
          <w:sz w:val="24"/>
          <w:szCs w:val="24"/>
        </w:rPr>
        <w:t xml:space="preserve">zlecanie badań zgodnie z </w:t>
      </w:r>
      <w:r w:rsidR="00DB508A" w:rsidRPr="00726587">
        <w:rPr>
          <w:rStyle w:val="Teksttreci"/>
          <w:sz w:val="24"/>
          <w:szCs w:val="24"/>
        </w:rPr>
        <w:t xml:space="preserve">aktualnym </w:t>
      </w:r>
      <w:r w:rsidRPr="00726587">
        <w:rPr>
          <w:rStyle w:val="Teksttreci"/>
          <w:sz w:val="24"/>
          <w:szCs w:val="24"/>
        </w:rPr>
        <w:t>Zarządzeniem Dyrektora w sprawie zasad zlecania badań diagnostyki laboratoryjnej, obrazowej oraz pozostałej diagnostyki.</w:t>
      </w:r>
    </w:p>
    <w:p w14:paraId="25ACD34D" w14:textId="77777777" w:rsidR="009842D4" w:rsidRPr="00726587" w:rsidRDefault="009842D4" w:rsidP="005F68AA">
      <w:pPr>
        <w:pStyle w:val="Teksttreci0"/>
        <w:numPr>
          <w:ilvl w:val="0"/>
          <w:numId w:val="4"/>
        </w:numPr>
        <w:tabs>
          <w:tab w:val="left" w:pos="361"/>
        </w:tabs>
        <w:spacing w:after="0" w:line="307" w:lineRule="auto"/>
        <w:ind w:left="460" w:hanging="460"/>
        <w:jc w:val="both"/>
        <w:rPr>
          <w:sz w:val="24"/>
          <w:szCs w:val="24"/>
        </w:rPr>
      </w:pPr>
      <w:bookmarkStart w:id="26" w:name="bookmark45"/>
      <w:bookmarkEnd w:id="26"/>
      <w:r w:rsidRPr="00726587">
        <w:rPr>
          <w:rStyle w:val="Teksttreci"/>
          <w:sz w:val="24"/>
          <w:szCs w:val="24"/>
        </w:rPr>
        <w:t>Ordynowanie leków powinno odbywać się zgodnie z obowiązującymi w tym zakresie przepisami oraz zgodnie z Receptariuszem Centrum wprowadzonym przez Udzielającego zamówienia.</w:t>
      </w:r>
    </w:p>
    <w:p w14:paraId="3D75BC2B" w14:textId="77777777" w:rsidR="009842D4" w:rsidRPr="00726587" w:rsidRDefault="009842D4">
      <w:pPr>
        <w:pStyle w:val="Nagwek50"/>
        <w:keepNext/>
        <w:keepLines/>
        <w:spacing w:after="0" w:line="293" w:lineRule="auto"/>
        <w:jc w:val="center"/>
        <w:rPr>
          <w:rFonts w:ascii="Arial" w:hAnsi="Arial" w:cs="Arial"/>
          <w:b w:val="0"/>
          <w:bCs w:val="0"/>
        </w:rPr>
      </w:pPr>
      <w:bookmarkStart w:id="27" w:name="bookmark46"/>
      <w:bookmarkStart w:id="28" w:name="bookmark48"/>
      <w:bookmarkStart w:id="29" w:name="bookmark49"/>
      <w:bookmarkStart w:id="30" w:name="bookmark50"/>
      <w:bookmarkStart w:id="31" w:name="bookmark51"/>
      <w:bookmarkEnd w:id="27"/>
      <w:bookmarkEnd w:id="28"/>
      <w:r w:rsidRPr="00726587">
        <w:rPr>
          <w:rStyle w:val="Nagwek5"/>
          <w:rFonts w:ascii="Arial" w:hAnsi="Arial" w:cs="Arial"/>
          <w:b/>
          <w:bCs/>
        </w:rPr>
        <w:t>Dostęp do infrastruktury</w:t>
      </w:r>
      <w:bookmarkEnd w:id="29"/>
      <w:bookmarkEnd w:id="30"/>
      <w:bookmarkEnd w:id="31"/>
    </w:p>
    <w:p w14:paraId="68C0A565" w14:textId="77777777" w:rsidR="009842D4" w:rsidRPr="00726587" w:rsidRDefault="009842D4">
      <w:pPr>
        <w:pStyle w:val="Teksttreci0"/>
        <w:spacing w:line="293" w:lineRule="auto"/>
        <w:jc w:val="center"/>
        <w:rPr>
          <w:sz w:val="24"/>
          <w:szCs w:val="24"/>
        </w:rPr>
      </w:pPr>
      <w:r w:rsidRPr="00726587">
        <w:rPr>
          <w:rStyle w:val="Teksttreci"/>
          <w:sz w:val="24"/>
          <w:szCs w:val="24"/>
        </w:rPr>
        <w:t>§6</w:t>
      </w:r>
    </w:p>
    <w:p w14:paraId="4F20F74D" w14:textId="77777777" w:rsidR="002C6817" w:rsidRDefault="00762FCF" w:rsidP="005F68AA">
      <w:pPr>
        <w:pStyle w:val="Teksttreci0"/>
        <w:numPr>
          <w:ilvl w:val="0"/>
          <w:numId w:val="26"/>
        </w:numPr>
        <w:ind w:left="567" w:hanging="425"/>
        <w:jc w:val="both"/>
        <w:rPr>
          <w:sz w:val="24"/>
          <w:szCs w:val="24"/>
        </w:rPr>
      </w:pPr>
      <w:bookmarkStart w:id="32" w:name="bookmark52"/>
      <w:bookmarkEnd w:id="32"/>
      <w:r w:rsidRPr="00726587">
        <w:rPr>
          <w:rStyle w:val="Teksttreci"/>
          <w:sz w:val="24"/>
          <w:szCs w:val="24"/>
        </w:rPr>
        <w:t>Udzielający zamówienia zobowiązany jest do zapewnienia Przyjmującemu zamówienie - w ramach posiadanych przez siebie środków finansowych oraz w zakresie niezbędnym do wykonania niniejszej umowy - dostępu do swojej bazy lokalowej, aparatury i sprzętu medycznego, dostawy do apteki szpitalnej leków wspólnie uzgodnionych oraz materiałów medycznych i opatrunkowych, środków transportu medycznego, badań z zakresu diagnostyki laboratoryjnej i obrazowej, a także wyposażenia potrzebnego do prowadzenia dokumentacji medycznej i sprawozdawczości statystycznej.</w:t>
      </w:r>
      <w:bookmarkStart w:id="33" w:name="bookmark53"/>
      <w:bookmarkEnd w:id="33"/>
    </w:p>
    <w:p w14:paraId="03F11C9B" w14:textId="77777777" w:rsidR="002C6817" w:rsidRDefault="00762FCF" w:rsidP="005F68AA">
      <w:pPr>
        <w:pStyle w:val="Teksttreci0"/>
        <w:numPr>
          <w:ilvl w:val="0"/>
          <w:numId w:val="26"/>
        </w:numPr>
        <w:ind w:left="567" w:hanging="425"/>
        <w:jc w:val="both"/>
        <w:rPr>
          <w:sz w:val="24"/>
          <w:szCs w:val="24"/>
        </w:rPr>
      </w:pPr>
      <w:r w:rsidRPr="002C6817">
        <w:rPr>
          <w:rStyle w:val="Teksttreci"/>
          <w:sz w:val="24"/>
          <w:szCs w:val="24"/>
        </w:rPr>
        <w:t>Korzystanie z wyżej wymienionych środków może odbywać się wyłącznie w zakresie niezbędnym do wykonania Usługi.</w:t>
      </w:r>
      <w:bookmarkStart w:id="34" w:name="bookmark54"/>
      <w:bookmarkEnd w:id="34"/>
    </w:p>
    <w:p w14:paraId="0214CD61" w14:textId="53E30E05" w:rsidR="00762FCF" w:rsidRPr="002C6817" w:rsidRDefault="00762FCF" w:rsidP="005F68AA">
      <w:pPr>
        <w:pStyle w:val="Teksttreci0"/>
        <w:numPr>
          <w:ilvl w:val="0"/>
          <w:numId w:val="26"/>
        </w:numPr>
        <w:ind w:left="567" w:hanging="425"/>
        <w:jc w:val="both"/>
        <w:rPr>
          <w:rStyle w:val="Teksttreci"/>
          <w:sz w:val="24"/>
          <w:szCs w:val="24"/>
        </w:rPr>
      </w:pPr>
      <w:r w:rsidRPr="002C6817">
        <w:rPr>
          <w:rStyle w:val="Teksttreci"/>
          <w:sz w:val="24"/>
          <w:szCs w:val="24"/>
        </w:rPr>
        <w:t xml:space="preserve">Przyjmujący zamówienie ponosi odpowiedzialność za szkody powstałe w wyniku </w:t>
      </w:r>
      <w:r w:rsidRPr="002C6817">
        <w:rPr>
          <w:rStyle w:val="Teksttreci"/>
          <w:sz w:val="24"/>
          <w:szCs w:val="24"/>
        </w:rPr>
        <w:lastRenderedPageBreak/>
        <w:t>uszkodzenia lub zniszczenia mienia Udzielającego zamówienia, w tym aparatury lub sprzętu medycznego powstałe z winy Przyjmującego zamówienie.</w:t>
      </w:r>
    </w:p>
    <w:p w14:paraId="2D1CEAAB" w14:textId="2A970AD8" w:rsidR="009842D4" w:rsidRPr="00726587" w:rsidRDefault="009842D4">
      <w:pPr>
        <w:pStyle w:val="Teksttreci0"/>
        <w:spacing w:line="293" w:lineRule="auto"/>
        <w:jc w:val="center"/>
        <w:rPr>
          <w:sz w:val="24"/>
          <w:szCs w:val="24"/>
        </w:rPr>
      </w:pPr>
      <w:r w:rsidRPr="00726587">
        <w:rPr>
          <w:rStyle w:val="Teksttreci"/>
          <w:b/>
          <w:bCs/>
          <w:sz w:val="24"/>
          <w:szCs w:val="24"/>
        </w:rPr>
        <w:t>Wynagrodzenie</w:t>
      </w:r>
    </w:p>
    <w:p w14:paraId="496371D8" w14:textId="77777777" w:rsidR="009842D4" w:rsidRPr="00726587" w:rsidRDefault="009842D4">
      <w:pPr>
        <w:pStyle w:val="Inne0"/>
        <w:spacing w:line="269" w:lineRule="auto"/>
        <w:jc w:val="center"/>
        <w:rPr>
          <w:sz w:val="24"/>
          <w:szCs w:val="24"/>
        </w:rPr>
      </w:pPr>
      <w:r w:rsidRPr="00726587">
        <w:rPr>
          <w:rStyle w:val="Inne"/>
          <w:sz w:val="24"/>
          <w:szCs w:val="24"/>
        </w:rPr>
        <w:t>§7</w:t>
      </w:r>
    </w:p>
    <w:p w14:paraId="0BCEC61E" w14:textId="4F41700B" w:rsidR="007F3470" w:rsidRPr="007F3470" w:rsidRDefault="009842D4" w:rsidP="005F68AA">
      <w:pPr>
        <w:pStyle w:val="Teksttreci0"/>
        <w:numPr>
          <w:ilvl w:val="0"/>
          <w:numId w:val="27"/>
        </w:numPr>
        <w:tabs>
          <w:tab w:val="left" w:pos="361"/>
        </w:tabs>
        <w:spacing w:line="266" w:lineRule="auto"/>
        <w:ind w:left="460" w:hanging="460"/>
        <w:jc w:val="both"/>
        <w:rPr>
          <w:sz w:val="24"/>
          <w:szCs w:val="24"/>
        </w:rPr>
      </w:pPr>
      <w:bookmarkStart w:id="35" w:name="bookmark55"/>
      <w:bookmarkEnd w:id="35"/>
      <w:r w:rsidRPr="00726587">
        <w:rPr>
          <w:rStyle w:val="Teksttreci"/>
          <w:sz w:val="24"/>
          <w:szCs w:val="24"/>
        </w:rPr>
        <w:t xml:space="preserve">Z tytułu pełnienia usług objętych niniejszą Umową Przyjmującemu zamówienie przysługuje </w:t>
      </w:r>
      <w:r w:rsidR="004915AB" w:rsidRPr="00726587">
        <w:rPr>
          <w:rStyle w:val="Teksttreci"/>
          <w:sz w:val="24"/>
          <w:szCs w:val="24"/>
        </w:rPr>
        <w:t>wynagrodzenie:</w:t>
      </w:r>
      <w:r w:rsidR="007F3470">
        <w:rPr>
          <w:rStyle w:val="Teksttreci"/>
          <w:sz w:val="24"/>
          <w:szCs w:val="24"/>
        </w:rPr>
        <w:t xml:space="preserve"> (zgodnie z przyjętą oferta)</w:t>
      </w:r>
    </w:p>
    <w:p w14:paraId="03FC2DF4" w14:textId="711A10A7" w:rsidR="00765877" w:rsidRDefault="002B4C41" w:rsidP="005F68AA">
      <w:pPr>
        <w:pStyle w:val="Akapitzlist"/>
        <w:widowControl/>
        <w:numPr>
          <w:ilvl w:val="0"/>
          <w:numId w:val="28"/>
        </w:numPr>
        <w:rPr>
          <w:rFonts w:ascii="Arial" w:hAnsi="Arial" w:cs="Arial"/>
        </w:rPr>
      </w:pPr>
      <w:r>
        <w:rPr>
          <w:rFonts w:ascii="Arial" w:hAnsi="Arial" w:cs="Arial"/>
        </w:rPr>
        <w:t>Cena …… zł za 1 prawidłowo wykonaną i sprawozdaną konsultację.</w:t>
      </w:r>
    </w:p>
    <w:p w14:paraId="44955235" w14:textId="77777777" w:rsidR="002B4C41" w:rsidRPr="002B4C41" w:rsidRDefault="002B4C41" w:rsidP="002B4C41">
      <w:pPr>
        <w:pStyle w:val="Akapitzlist"/>
        <w:widowControl/>
        <w:ind w:left="1452"/>
        <w:rPr>
          <w:rFonts w:ascii="Arial" w:hAnsi="Arial" w:cs="Arial"/>
        </w:rPr>
      </w:pPr>
    </w:p>
    <w:p w14:paraId="66C51760" w14:textId="77777777" w:rsidR="009842D4" w:rsidRPr="00726587" w:rsidRDefault="009842D4" w:rsidP="005F68AA">
      <w:pPr>
        <w:pStyle w:val="Teksttreci0"/>
        <w:numPr>
          <w:ilvl w:val="0"/>
          <w:numId w:val="27"/>
        </w:numPr>
        <w:tabs>
          <w:tab w:val="left" w:pos="361"/>
        </w:tabs>
        <w:spacing w:line="293" w:lineRule="auto"/>
        <w:jc w:val="both"/>
        <w:rPr>
          <w:sz w:val="24"/>
          <w:szCs w:val="24"/>
        </w:rPr>
      </w:pPr>
      <w:r w:rsidRPr="00726587">
        <w:rPr>
          <w:rStyle w:val="Teksttreci"/>
          <w:sz w:val="24"/>
          <w:szCs w:val="24"/>
        </w:rPr>
        <w:t>Wynagrodzenie płatne będzie w miesięcznych okresach rozliczeniowych.</w:t>
      </w:r>
    </w:p>
    <w:p w14:paraId="5E1611F7" w14:textId="34EC2A51" w:rsidR="009842D4" w:rsidRPr="00726587" w:rsidRDefault="009842D4" w:rsidP="005F68AA">
      <w:pPr>
        <w:pStyle w:val="Teksttreci0"/>
        <w:numPr>
          <w:ilvl w:val="0"/>
          <w:numId w:val="27"/>
        </w:numPr>
        <w:tabs>
          <w:tab w:val="left" w:pos="361"/>
        </w:tabs>
        <w:ind w:left="460" w:hanging="460"/>
        <w:jc w:val="both"/>
        <w:rPr>
          <w:sz w:val="24"/>
          <w:szCs w:val="24"/>
        </w:rPr>
      </w:pPr>
      <w:r w:rsidRPr="00726587">
        <w:rPr>
          <w:rStyle w:val="Teksttreci"/>
          <w:sz w:val="24"/>
          <w:szCs w:val="24"/>
        </w:rPr>
        <w:t xml:space="preserve">Przyjmujący zamówienie jest zobowiązany do przedłożenia Udzielającemu zamówienie rachunku po zakończeniu okresu rozliczeniowego wraz </w:t>
      </w:r>
      <w:r w:rsidR="002A28C3" w:rsidRPr="00726587">
        <w:rPr>
          <w:rStyle w:val="Teksttreci"/>
          <w:sz w:val="24"/>
          <w:szCs w:val="24"/>
        </w:rPr>
        <w:t>z zatwierdzonym przez osobę</w:t>
      </w:r>
      <w:bookmarkStart w:id="36" w:name="bookmark57"/>
      <w:bookmarkEnd w:id="36"/>
      <w:r w:rsidR="00DF3A89" w:rsidRPr="00726587">
        <w:rPr>
          <w:rStyle w:val="Teksttreci"/>
          <w:sz w:val="24"/>
          <w:szCs w:val="24"/>
        </w:rPr>
        <w:t xml:space="preserve"> </w:t>
      </w:r>
      <w:r w:rsidRPr="00726587">
        <w:rPr>
          <w:rStyle w:val="Teksttreci"/>
          <w:sz w:val="24"/>
          <w:szCs w:val="24"/>
        </w:rPr>
        <w:t xml:space="preserve">nadzorującą umowę ze strony Udzielającego zamówienie sprawozdaniem z wykonania umowy zgodnie z wzorem stanowiącym </w:t>
      </w:r>
      <w:r w:rsidRPr="00726587">
        <w:rPr>
          <w:rStyle w:val="Teksttreci"/>
          <w:b/>
          <w:bCs/>
          <w:sz w:val="24"/>
          <w:szCs w:val="24"/>
        </w:rPr>
        <w:t xml:space="preserve">Załącznik nr 2 </w:t>
      </w:r>
      <w:r w:rsidRPr="00726587">
        <w:rPr>
          <w:rStyle w:val="Teksttreci"/>
          <w:sz w:val="24"/>
          <w:szCs w:val="24"/>
        </w:rPr>
        <w:t>do niniejszej umowy.</w:t>
      </w:r>
    </w:p>
    <w:p w14:paraId="0FBC1B6E" w14:textId="671FC92D" w:rsidR="009842D4" w:rsidRPr="00726587" w:rsidRDefault="009842D4" w:rsidP="005F68AA">
      <w:pPr>
        <w:pStyle w:val="Teksttreci0"/>
        <w:numPr>
          <w:ilvl w:val="0"/>
          <w:numId w:val="27"/>
        </w:numPr>
        <w:tabs>
          <w:tab w:val="left" w:pos="364"/>
        </w:tabs>
        <w:spacing w:line="262" w:lineRule="auto"/>
        <w:ind w:left="460" w:hanging="460"/>
        <w:jc w:val="both"/>
        <w:rPr>
          <w:sz w:val="24"/>
          <w:szCs w:val="24"/>
        </w:rPr>
      </w:pPr>
      <w:bookmarkStart w:id="37" w:name="bookmark58"/>
      <w:bookmarkEnd w:id="37"/>
      <w:r w:rsidRPr="00726587">
        <w:rPr>
          <w:rStyle w:val="Teksttreci"/>
          <w:sz w:val="24"/>
          <w:szCs w:val="24"/>
        </w:rPr>
        <w:t xml:space="preserve">Osobą odpowiedzialną za opis dokumentów pod względem trybu zamówienia ze strony Udzielającego zamówienia jest Kierownik Działu </w:t>
      </w:r>
      <w:r w:rsidR="00DB508A" w:rsidRPr="00726587">
        <w:rPr>
          <w:rStyle w:val="Teksttreci"/>
          <w:sz w:val="24"/>
          <w:szCs w:val="24"/>
        </w:rPr>
        <w:t xml:space="preserve">Controllingu Medycznego. </w:t>
      </w:r>
    </w:p>
    <w:p w14:paraId="3E75179D" w14:textId="77777777" w:rsidR="009842D4" w:rsidRPr="00726587" w:rsidRDefault="009842D4" w:rsidP="005F68AA">
      <w:pPr>
        <w:pStyle w:val="Teksttreci0"/>
        <w:numPr>
          <w:ilvl w:val="0"/>
          <w:numId w:val="27"/>
        </w:numPr>
        <w:tabs>
          <w:tab w:val="left" w:pos="364"/>
        </w:tabs>
        <w:ind w:left="460" w:hanging="460"/>
        <w:jc w:val="both"/>
        <w:rPr>
          <w:sz w:val="24"/>
          <w:szCs w:val="24"/>
        </w:rPr>
      </w:pPr>
      <w:bookmarkStart w:id="38" w:name="bookmark59"/>
      <w:bookmarkEnd w:id="38"/>
      <w:r w:rsidRPr="00726587">
        <w:rPr>
          <w:rStyle w:val="Teksttreci"/>
          <w:sz w:val="24"/>
          <w:szCs w:val="24"/>
        </w:rPr>
        <w:t xml:space="preserve">Wypłata wynagrodzenia następuje, w terminie do 21 dni od daty przedłożenia po zakończeniu okresu rozliczeniowego zatwierdzonego rachunku wraz z zatwierdzonym sprawozdaniem, na wskazany przez Przyjmującego zamówienie rachunek bankowy. W przypadku złożenia rachunku wraz ze sprawozdaniem z wykonania umowy </w:t>
      </w:r>
      <w:r w:rsidRPr="00726587">
        <w:rPr>
          <w:rStyle w:val="Teksttreci"/>
          <w:b/>
          <w:bCs/>
          <w:sz w:val="24"/>
          <w:szCs w:val="24"/>
        </w:rPr>
        <w:t xml:space="preserve">przed upływem miesiąca rozliczeniowego wypłata </w:t>
      </w:r>
      <w:r w:rsidRPr="00726587">
        <w:rPr>
          <w:rStyle w:val="Teksttreci"/>
          <w:sz w:val="24"/>
          <w:szCs w:val="24"/>
        </w:rPr>
        <w:t>wynagrodzenia następuje, w terminie do 21 dni od 1 dnia następnego miesiąca.</w:t>
      </w:r>
    </w:p>
    <w:p w14:paraId="2D17B4E8" w14:textId="7C7BA2EC" w:rsidR="009842D4" w:rsidRDefault="009842D4" w:rsidP="005F68AA">
      <w:pPr>
        <w:pStyle w:val="Teksttreci0"/>
        <w:numPr>
          <w:ilvl w:val="0"/>
          <w:numId w:val="27"/>
        </w:numPr>
        <w:tabs>
          <w:tab w:val="left" w:pos="364"/>
        </w:tabs>
        <w:spacing w:line="266" w:lineRule="auto"/>
        <w:ind w:left="460" w:hanging="460"/>
        <w:jc w:val="both"/>
        <w:rPr>
          <w:rStyle w:val="Teksttreci"/>
          <w:sz w:val="24"/>
          <w:szCs w:val="24"/>
        </w:rPr>
      </w:pPr>
      <w:bookmarkStart w:id="39" w:name="bookmark60"/>
      <w:bookmarkEnd w:id="39"/>
      <w:r w:rsidRPr="00726587">
        <w:rPr>
          <w:rStyle w:val="Teksttreci"/>
          <w:sz w:val="24"/>
          <w:szCs w:val="24"/>
        </w:rPr>
        <w:t xml:space="preserve">Jeżeli rachunek/faktura dostarczona Udzielającemu zamówienie przez Przyjmującego zamówienie będzie zawierała jakiekolwiek błędy rachunkowe czy merytoryczne </w:t>
      </w:r>
      <w:r w:rsidR="00765877">
        <w:rPr>
          <w:rStyle w:val="Teksttreci"/>
          <w:sz w:val="24"/>
          <w:szCs w:val="24"/>
        </w:rPr>
        <w:br/>
      </w:r>
      <w:r w:rsidRPr="00726587">
        <w:rPr>
          <w:rStyle w:val="Teksttreci"/>
          <w:sz w:val="24"/>
          <w:szCs w:val="24"/>
        </w:rPr>
        <w:t>w zakresie podanych w niej danych, to powinna być przez Przyjmującego zamówienie niezwłocznie skorygowana. Korekta i dostarczenie rachunku/faktury korygującej przez Przyjmującego zamówienie powinno nastąpić niezwłocznie tj. nie później niż do 3 dni roboczych od dnia zgłoszenia błędów przez Udzielającego zamówienie. Termin płatności skorygowanej rachunku/faktury będzie biegł na nowo od daty jest dostarczenia.</w:t>
      </w:r>
    </w:p>
    <w:p w14:paraId="506DE6ED" w14:textId="2C0CDCC2" w:rsidR="005C6E32" w:rsidRPr="005C6E32" w:rsidRDefault="005C6E32" w:rsidP="005F68AA">
      <w:pPr>
        <w:widowControl/>
        <w:numPr>
          <w:ilvl w:val="0"/>
          <w:numId w:val="27"/>
        </w:numPr>
        <w:suppressAutoHyphens/>
        <w:spacing w:line="276" w:lineRule="auto"/>
        <w:ind w:left="426" w:hanging="357"/>
        <w:jc w:val="both"/>
        <w:rPr>
          <w:rFonts w:ascii="Arial" w:hAnsi="Arial" w:cs="Arial"/>
          <w:bCs/>
        </w:rPr>
      </w:pPr>
      <w:r w:rsidRPr="00736EC8">
        <w:rPr>
          <w:rFonts w:ascii="Arial" w:hAnsi="Arial" w:cs="Arial"/>
          <w:bCs/>
        </w:rPr>
        <w:t>Udzielający zamówienie zastrzega możliwość modyfikacji zasad i wysokości wynagrodzenia Przyjmującego Zamówienie w przypadku zmiany zasad i wysokości finansowania przez Płatnika świadczeń zdrowotnych, stanowiących przedmiot niniejszej umowy. Zmiana, o której mowa powyżej, zostanie dokonana przez strony w formie aneksu w terminie 30 dni od daty podpisania aneksu wprowadzającego zmiany przez Płatnika i Udzielającego zamówienie.</w:t>
      </w:r>
    </w:p>
    <w:p w14:paraId="0183FE14" w14:textId="77777777" w:rsidR="009842D4" w:rsidRPr="00726587" w:rsidRDefault="009842D4" w:rsidP="005F68AA">
      <w:pPr>
        <w:pStyle w:val="Teksttreci0"/>
        <w:numPr>
          <w:ilvl w:val="0"/>
          <w:numId w:val="27"/>
        </w:numPr>
        <w:tabs>
          <w:tab w:val="left" w:pos="364"/>
        </w:tabs>
        <w:ind w:left="460" w:hanging="460"/>
        <w:jc w:val="both"/>
        <w:rPr>
          <w:sz w:val="24"/>
          <w:szCs w:val="24"/>
        </w:rPr>
      </w:pPr>
      <w:bookmarkStart w:id="40" w:name="bookmark61"/>
      <w:bookmarkEnd w:id="40"/>
      <w:r w:rsidRPr="00726587">
        <w:rPr>
          <w:rStyle w:val="Teksttreci"/>
          <w:sz w:val="24"/>
          <w:szCs w:val="24"/>
        </w:rPr>
        <w:t>Za datę zapłaty strony przyjmują dzień obciążenia konta bankowego Udzielającego zamówienia przez jego bank.</w:t>
      </w:r>
    </w:p>
    <w:p w14:paraId="3FB6F7EB" w14:textId="77777777" w:rsidR="009842D4" w:rsidRPr="00726587" w:rsidRDefault="009842D4">
      <w:pPr>
        <w:pStyle w:val="Teksttreci0"/>
        <w:jc w:val="center"/>
        <w:rPr>
          <w:sz w:val="24"/>
          <w:szCs w:val="24"/>
        </w:rPr>
      </w:pPr>
      <w:r w:rsidRPr="00726587">
        <w:rPr>
          <w:rStyle w:val="Teksttreci"/>
          <w:sz w:val="24"/>
          <w:szCs w:val="24"/>
        </w:rPr>
        <w:t>§8</w:t>
      </w:r>
    </w:p>
    <w:p w14:paraId="6951C41E" w14:textId="77777777" w:rsidR="009842D4" w:rsidRPr="00726587" w:rsidRDefault="009842D4" w:rsidP="005F68AA">
      <w:pPr>
        <w:pStyle w:val="Teksttreci0"/>
        <w:numPr>
          <w:ilvl w:val="0"/>
          <w:numId w:val="7"/>
        </w:numPr>
        <w:ind w:left="284" w:hanging="284"/>
        <w:jc w:val="both"/>
        <w:rPr>
          <w:sz w:val="24"/>
          <w:szCs w:val="24"/>
        </w:rPr>
      </w:pPr>
      <w:bookmarkStart w:id="41" w:name="bookmark62"/>
      <w:bookmarkEnd w:id="41"/>
      <w:r w:rsidRPr="00726587">
        <w:rPr>
          <w:rStyle w:val="Teksttreci"/>
          <w:sz w:val="24"/>
          <w:szCs w:val="24"/>
        </w:rPr>
        <w:t xml:space="preserve">W przypadku weryfikacji przez NFZ sporządzonej przez Przyjmującego zamówienie sprawozdawczości z wykonanych usług będących przedmiotem niniejszej umowy, w </w:t>
      </w:r>
      <w:r w:rsidRPr="00726587">
        <w:rPr>
          <w:rStyle w:val="Teksttreci"/>
          <w:sz w:val="24"/>
          <w:szCs w:val="24"/>
        </w:rPr>
        <w:lastRenderedPageBreak/>
        <w:t>wyniku której stwierdzono błędy polegające na nieprawidłowym, czyli niezgodnym z wymogami NFZ, zakwalifikowaniu porady lub zabiegu z winy Przyjmującego zamówienie, zobowiązany jest on do weryfikacji świadczonej usługi oraz ponownego zakwalifikowania odrzuconej procedury, a w razie konieczności do dokonania korekty wcześniej przedłożonego rachunku.</w:t>
      </w:r>
    </w:p>
    <w:p w14:paraId="00DD9EB9" w14:textId="633D80C4" w:rsidR="009842D4" w:rsidRPr="00726587" w:rsidRDefault="496D0AA9" w:rsidP="005F68AA">
      <w:pPr>
        <w:pStyle w:val="Teksttreci0"/>
        <w:numPr>
          <w:ilvl w:val="0"/>
          <w:numId w:val="7"/>
        </w:numPr>
        <w:tabs>
          <w:tab w:val="left" w:pos="544"/>
        </w:tabs>
        <w:ind w:left="284" w:hanging="284"/>
        <w:jc w:val="both"/>
        <w:rPr>
          <w:sz w:val="24"/>
          <w:szCs w:val="24"/>
        </w:rPr>
      </w:pPr>
      <w:bookmarkStart w:id="42" w:name="bookmark63"/>
      <w:bookmarkEnd w:id="42"/>
      <w:r w:rsidRPr="00726587">
        <w:rPr>
          <w:rStyle w:val="Teksttreci"/>
          <w:sz w:val="24"/>
          <w:szCs w:val="24"/>
        </w:rPr>
        <w:t xml:space="preserve">W przypadku nałożenia kary przez NFZ za błędy, o których mowa w ustępie poprzedzającym Udzielający zamówienia zastrzega sobie prawo obciążenia Przyjmującego zamówienie karą nałożoną przez NFZ na Udzielającego zamówienia z winy Przyjmującego zamówienie. NFZ nie ma nic do tych konsultacji </w:t>
      </w:r>
    </w:p>
    <w:p w14:paraId="28B5DC08" w14:textId="19CE5092" w:rsidR="00B77692" w:rsidRPr="00726587" w:rsidRDefault="496D0AA9" w:rsidP="005F68AA">
      <w:pPr>
        <w:pStyle w:val="Teksttreci0"/>
        <w:numPr>
          <w:ilvl w:val="0"/>
          <w:numId w:val="7"/>
        </w:numPr>
        <w:tabs>
          <w:tab w:val="left" w:pos="544"/>
        </w:tabs>
        <w:spacing w:line="266" w:lineRule="auto"/>
        <w:ind w:left="284" w:hanging="284"/>
        <w:jc w:val="both"/>
        <w:rPr>
          <w:rStyle w:val="Teksttreci"/>
          <w:sz w:val="24"/>
          <w:szCs w:val="24"/>
        </w:rPr>
      </w:pPr>
      <w:bookmarkStart w:id="43" w:name="bookmark64"/>
      <w:bookmarkEnd w:id="43"/>
      <w:r w:rsidRPr="00726587">
        <w:rPr>
          <w:rStyle w:val="Teksttreci"/>
          <w:sz w:val="24"/>
          <w:szCs w:val="24"/>
        </w:rPr>
        <w:t xml:space="preserve">Weryfikacja świadczeń nieuznanych przez NFZ z powodu błędów wskazanych </w:t>
      </w:r>
      <w:r w:rsidR="002C6817">
        <w:rPr>
          <w:rStyle w:val="Teksttreci"/>
          <w:sz w:val="24"/>
          <w:szCs w:val="24"/>
        </w:rPr>
        <w:br/>
      </w:r>
      <w:r w:rsidRPr="00726587">
        <w:rPr>
          <w:rStyle w:val="Teksttreci"/>
          <w:sz w:val="24"/>
          <w:szCs w:val="24"/>
        </w:rPr>
        <w:t>w ustępach poprzedzających, stanowić może podstawę do obniżenia wynagrodzenia Przyjmującego zamówienie.</w:t>
      </w:r>
    </w:p>
    <w:p w14:paraId="63C6DF6B" w14:textId="77777777" w:rsidR="009842D4" w:rsidRPr="00726587" w:rsidRDefault="009842D4">
      <w:pPr>
        <w:pStyle w:val="Teksttreci0"/>
        <w:jc w:val="center"/>
        <w:rPr>
          <w:sz w:val="24"/>
          <w:szCs w:val="24"/>
        </w:rPr>
      </w:pPr>
      <w:r w:rsidRPr="00726587">
        <w:rPr>
          <w:rStyle w:val="Teksttreci"/>
          <w:b/>
          <w:bCs/>
          <w:sz w:val="24"/>
          <w:szCs w:val="24"/>
        </w:rPr>
        <w:t>Odpowiedzialność Stron Umowy</w:t>
      </w:r>
    </w:p>
    <w:p w14:paraId="5F75F4C5" w14:textId="77777777" w:rsidR="009842D4" w:rsidRPr="00726587" w:rsidRDefault="009842D4">
      <w:pPr>
        <w:pStyle w:val="Teksttreci0"/>
        <w:jc w:val="center"/>
        <w:rPr>
          <w:sz w:val="24"/>
          <w:szCs w:val="24"/>
        </w:rPr>
      </w:pPr>
      <w:r w:rsidRPr="00726587">
        <w:rPr>
          <w:rStyle w:val="Teksttreci"/>
          <w:sz w:val="24"/>
          <w:szCs w:val="24"/>
        </w:rPr>
        <w:t>§9</w:t>
      </w:r>
    </w:p>
    <w:p w14:paraId="4B3C0ECB" w14:textId="77777777" w:rsidR="00D97AC9" w:rsidRPr="00726587" w:rsidRDefault="009842D4" w:rsidP="005F68AA">
      <w:pPr>
        <w:pStyle w:val="Teksttreci0"/>
        <w:numPr>
          <w:ilvl w:val="0"/>
          <w:numId w:val="8"/>
        </w:numPr>
        <w:ind w:left="284" w:hanging="284"/>
        <w:jc w:val="both"/>
        <w:rPr>
          <w:rStyle w:val="Teksttreci"/>
          <w:sz w:val="24"/>
          <w:szCs w:val="24"/>
        </w:rPr>
      </w:pPr>
      <w:bookmarkStart w:id="44" w:name="bookmark65"/>
      <w:bookmarkEnd w:id="44"/>
      <w:r w:rsidRPr="00726587">
        <w:rPr>
          <w:rStyle w:val="Teksttreci"/>
          <w:sz w:val="24"/>
          <w:szCs w:val="24"/>
        </w:rPr>
        <w:t>Przyjmujący zamówienie ponosi odpowiedzialność za wszelką szkodę wyrządzoną umyślnie lub w wyniku niedbalstwa czy lekkomyślności podczas świadczenia usług wszelkimi działaniami i zaniechaniami, związanymi z realizacją niniejszej Umowy.</w:t>
      </w:r>
    </w:p>
    <w:p w14:paraId="5A106ACB" w14:textId="77777777" w:rsidR="00B77692" w:rsidRPr="00726587" w:rsidRDefault="00B77692" w:rsidP="005F68AA">
      <w:pPr>
        <w:pStyle w:val="Teksttreci0"/>
        <w:numPr>
          <w:ilvl w:val="0"/>
          <w:numId w:val="8"/>
        </w:numPr>
        <w:spacing w:line="266" w:lineRule="auto"/>
        <w:ind w:left="284" w:hanging="284"/>
        <w:jc w:val="both"/>
        <w:rPr>
          <w:sz w:val="24"/>
          <w:szCs w:val="24"/>
        </w:rPr>
      </w:pPr>
      <w:r w:rsidRPr="00726587">
        <w:rPr>
          <w:rStyle w:val="Teksttreci"/>
          <w:sz w:val="24"/>
          <w:szCs w:val="24"/>
        </w:rPr>
        <w:t>Przyjmujący zamówienie będzie występował, na własny koszt, w sprawach wszelkich roszczeń zgłoszonych wobec Udzielającego zamówienia w związku z wykonywaniem umowy przez Przyjmującego zamówienie, w sądzie lub poza sądem, w kraju lub zagranicą, oraz zwolni Udzielającego zamówienia z obowiązku świadczenia wobec osoby trzeciej zgodnie art. 392 k.c.</w:t>
      </w:r>
    </w:p>
    <w:p w14:paraId="7E1F9F32" w14:textId="2AEE7A15" w:rsidR="00762FCF" w:rsidRPr="00726587" w:rsidRDefault="00762FCF" w:rsidP="005F68AA">
      <w:pPr>
        <w:pStyle w:val="Teksttreci0"/>
        <w:numPr>
          <w:ilvl w:val="0"/>
          <w:numId w:val="8"/>
        </w:numPr>
        <w:ind w:left="284" w:hanging="284"/>
        <w:jc w:val="both"/>
        <w:rPr>
          <w:sz w:val="24"/>
          <w:szCs w:val="24"/>
        </w:rPr>
      </w:pPr>
      <w:bookmarkStart w:id="45" w:name="bookmark73"/>
      <w:bookmarkStart w:id="46" w:name="bookmark74"/>
      <w:bookmarkEnd w:id="45"/>
      <w:bookmarkEnd w:id="46"/>
      <w:r w:rsidRPr="00726587">
        <w:rPr>
          <w:rStyle w:val="Teksttreci"/>
          <w:sz w:val="24"/>
          <w:szCs w:val="24"/>
        </w:rPr>
        <w:t xml:space="preserve">W przypadku prawomocnego orzeczenia sądu i pokrycia przez Udzielającego zamówienia szkody, o której mowa w ust. 1, Udzielającemu zamówienia przysługuje roszczenie regresowe wobec Przyjmującego zamówienie w pełnej wysokości poniesionych kosztów wynikających ze szkody wyrządzonej w związku z realizacją niniejszej Umowy przez Przyjmującego zamówienie o ile Udzielający zamówienia powiadomił niezwłocznie o roszczeniu Przyjmującego zamówienie i podjął wszelkie czynności umożliwiające Przyjmującemu zamówienie wzięcie udziału w postępowaniu przed sądem. </w:t>
      </w:r>
    </w:p>
    <w:p w14:paraId="550A2B73" w14:textId="77777777" w:rsidR="00B77692" w:rsidRPr="00726587" w:rsidRDefault="496D0AA9" w:rsidP="005F68AA">
      <w:pPr>
        <w:pStyle w:val="Teksttreci0"/>
        <w:numPr>
          <w:ilvl w:val="0"/>
          <w:numId w:val="8"/>
        </w:numPr>
        <w:spacing w:line="266" w:lineRule="auto"/>
        <w:ind w:left="284" w:hanging="284"/>
        <w:jc w:val="both"/>
        <w:rPr>
          <w:sz w:val="24"/>
          <w:szCs w:val="24"/>
        </w:rPr>
      </w:pPr>
      <w:r w:rsidRPr="00726587">
        <w:rPr>
          <w:rStyle w:val="Teksttreci"/>
          <w:sz w:val="24"/>
          <w:szCs w:val="24"/>
        </w:rPr>
        <w:t>W przypadku rozstrzygnięcia sądu lub innego uprawnionego organu, na skutek którego Udzielający zamówienia jest zobowiązany do zapłaty należności wynikającej z działania Przyjmującego zamówienie, Udzielającemu zamówienia przysługuje roszczenie regresowe wobec Przyjmującego zamówienie wynikające z uiszczenia w/w należności.</w:t>
      </w:r>
    </w:p>
    <w:p w14:paraId="0231CEB2" w14:textId="07951DFF" w:rsidR="00B77692" w:rsidRPr="00726587" w:rsidRDefault="496D0AA9" w:rsidP="005F68AA">
      <w:pPr>
        <w:pStyle w:val="Teksttreci0"/>
        <w:numPr>
          <w:ilvl w:val="0"/>
          <w:numId w:val="8"/>
        </w:numPr>
        <w:ind w:left="284" w:hanging="284"/>
        <w:jc w:val="both"/>
        <w:rPr>
          <w:sz w:val="24"/>
          <w:szCs w:val="24"/>
        </w:rPr>
      </w:pPr>
      <w:bookmarkStart w:id="47" w:name="bookmark75"/>
      <w:bookmarkEnd w:id="47"/>
      <w:r w:rsidRPr="00726587">
        <w:rPr>
          <w:rStyle w:val="Teksttreci"/>
          <w:sz w:val="24"/>
          <w:szCs w:val="24"/>
        </w:rPr>
        <w:t xml:space="preserve">Przyjmujący zamówienie i Udzielający zamówienia zobowiązują się ściśle współdziałać ze sobą w zakresie wszczętych przez Pacjenta postępowań sądowych bądź pozasądowych skierowanych przeciwko Udzielającemu zamówienia </w:t>
      </w:r>
      <w:r w:rsidR="00765877">
        <w:rPr>
          <w:rStyle w:val="Teksttreci"/>
          <w:sz w:val="24"/>
          <w:szCs w:val="24"/>
        </w:rPr>
        <w:br/>
      </w:r>
      <w:r w:rsidRPr="00726587">
        <w:rPr>
          <w:rStyle w:val="Teksttreci"/>
          <w:sz w:val="24"/>
          <w:szCs w:val="24"/>
        </w:rPr>
        <w:t>i Przyjmującemu zamówienie w zakresie obowiązywania niniejszej umowy.</w:t>
      </w:r>
    </w:p>
    <w:p w14:paraId="4BD33611" w14:textId="77777777" w:rsidR="00D97AC9" w:rsidRPr="00726587" w:rsidRDefault="496D0AA9" w:rsidP="496D0AA9">
      <w:pPr>
        <w:pStyle w:val="Teksttreci0"/>
        <w:jc w:val="center"/>
        <w:rPr>
          <w:rStyle w:val="Teksttreci"/>
          <w:sz w:val="24"/>
          <w:szCs w:val="24"/>
        </w:rPr>
      </w:pPr>
      <w:r w:rsidRPr="00726587">
        <w:rPr>
          <w:rStyle w:val="Teksttreci"/>
          <w:sz w:val="24"/>
          <w:szCs w:val="24"/>
        </w:rPr>
        <w:t>§ 10</w:t>
      </w:r>
    </w:p>
    <w:p w14:paraId="00CDF4E3" w14:textId="77777777" w:rsidR="00B77692" w:rsidRPr="00726587" w:rsidRDefault="496D0AA9" w:rsidP="005F68AA">
      <w:pPr>
        <w:pStyle w:val="Teksttreci0"/>
        <w:numPr>
          <w:ilvl w:val="0"/>
          <w:numId w:val="9"/>
        </w:numPr>
        <w:ind w:left="284" w:hanging="284"/>
        <w:jc w:val="both"/>
        <w:rPr>
          <w:sz w:val="24"/>
          <w:szCs w:val="24"/>
        </w:rPr>
      </w:pPr>
      <w:r w:rsidRPr="00726587">
        <w:rPr>
          <w:rStyle w:val="Teksttreci"/>
          <w:sz w:val="24"/>
          <w:szCs w:val="24"/>
        </w:rPr>
        <w:t xml:space="preserve">Przyjmujący zamówienie zobowiązany jest do posiadania umowy ubezpieczenia odpowiedzialności cywilnej z tytułu świadczonych usług, obejmującej co najmniej sumę </w:t>
      </w:r>
      <w:r w:rsidRPr="00726587">
        <w:rPr>
          <w:rStyle w:val="Teksttreci"/>
          <w:sz w:val="24"/>
          <w:szCs w:val="24"/>
        </w:rPr>
        <w:lastRenderedPageBreak/>
        <w:t>gwarancyjną określoną w powszechnie obowiązujących przepisach prawa oraz obejmować w szczególności odpowiedzialność cywilną z tytułu przeniesienia chorób zakaźnych, w tym zakażenia wirusem HIV i WZW.</w:t>
      </w:r>
    </w:p>
    <w:p w14:paraId="78385040" w14:textId="77777777" w:rsidR="00B77692" w:rsidRPr="00726587" w:rsidRDefault="496D0AA9" w:rsidP="005F68AA">
      <w:pPr>
        <w:pStyle w:val="Teksttreci0"/>
        <w:numPr>
          <w:ilvl w:val="0"/>
          <w:numId w:val="9"/>
        </w:numPr>
        <w:ind w:left="284" w:hanging="284"/>
        <w:jc w:val="both"/>
        <w:rPr>
          <w:sz w:val="24"/>
          <w:szCs w:val="24"/>
        </w:rPr>
      </w:pPr>
      <w:bookmarkStart w:id="48" w:name="bookmark77"/>
      <w:bookmarkEnd w:id="48"/>
      <w:r w:rsidRPr="00726587">
        <w:rPr>
          <w:rStyle w:val="Teksttreci"/>
          <w:sz w:val="24"/>
          <w:szCs w:val="24"/>
        </w:rPr>
        <w:t xml:space="preserve">Kopia polisy wraz z ogólnymi warunkami umowy ubezpieczenia stanowi </w:t>
      </w:r>
      <w:r w:rsidRPr="00726587">
        <w:rPr>
          <w:rStyle w:val="Teksttreci"/>
          <w:b/>
          <w:bCs/>
          <w:sz w:val="24"/>
          <w:szCs w:val="24"/>
        </w:rPr>
        <w:t xml:space="preserve">Załącznik nr 1 </w:t>
      </w:r>
      <w:r w:rsidRPr="00726587">
        <w:rPr>
          <w:rStyle w:val="Teksttreci"/>
          <w:sz w:val="24"/>
          <w:szCs w:val="24"/>
        </w:rPr>
        <w:t>do niniejszej umowy.</w:t>
      </w:r>
    </w:p>
    <w:p w14:paraId="236B9267" w14:textId="30CD8AAD" w:rsidR="00B77692" w:rsidRPr="00726587" w:rsidRDefault="496D0AA9" w:rsidP="005F68AA">
      <w:pPr>
        <w:pStyle w:val="Teksttreci0"/>
        <w:numPr>
          <w:ilvl w:val="0"/>
          <w:numId w:val="9"/>
        </w:numPr>
        <w:ind w:left="284" w:hanging="284"/>
        <w:jc w:val="both"/>
        <w:rPr>
          <w:sz w:val="24"/>
          <w:szCs w:val="24"/>
        </w:rPr>
      </w:pPr>
      <w:bookmarkStart w:id="49" w:name="bookmark78"/>
      <w:bookmarkEnd w:id="49"/>
      <w:r w:rsidRPr="00726587">
        <w:rPr>
          <w:rStyle w:val="Teksttreci"/>
          <w:sz w:val="24"/>
          <w:szCs w:val="24"/>
        </w:rPr>
        <w:t>Przyjmujący zamówienie zobowiązany jest do utrzymywania ważnego ubezpieczenia i nie zmniejszania jego zakresu oraz sumy przez cały okres obowiązywania umowy. W przypadku, gdy umowa ubezpieczenia od odpowiedzialności cywilnej ulega rozwiązaniu w trakcie obowiązywania umowy, Przyjmujący zamówienie zobowiązany jest dostarczyć Udzielającemu zamówienia kopię nowej polisy ubezpieczenia od odpowiedzialności cywilnej lub innego dokumentu potwierdzającego zawarcie umowy ubezpieczenia na następny okres, najpóźniej na 3 dni przed ustaniem obowiązywania poprzedniej umowy.</w:t>
      </w:r>
    </w:p>
    <w:p w14:paraId="70DC2EB0" w14:textId="77777777" w:rsidR="00B77692" w:rsidRPr="00726587" w:rsidRDefault="496D0AA9" w:rsidP="005F68AA">
      <w:pPr>
        <w:pStyle w:val="Teksttreci0"/>
        <w:numPr>
          <w:ilvl w:val="0"/>
          <w:numId w:val="9"/>
        </w:numPr>
        <w:spacing w:after="0" w:line="262" w:lineRule="auto"/>
        <w:ind w:left="284" w:hanging="284"/>
        <w:jc w:val="both"/>
        <w:rPr>
          <w:sz w:val="24"/>
          <w:szCs w:val="24"/>
        </w:rPr>
      </w:pPr>
      <w:bookmarkStart w:id="50" w:name="bookmark79"/>
      <w:bookmarkEnd w:id="50"/>
      <w:r w:rsidRPr="00726587">
        <w:rPr>
          <w:rStyle w:val="Teksttreci"/>
          <w:sz w:val="24"/>
          <w:szCs w:val="24"/>
        </w:rPr>
        <w:t>Przyjmujący zamówienie obowiązany jest niezwłocznie informować Udzielającego zamówienia o wszelkich zdarzeniach mogących skutkować zgłoszeniem wobec niego roszczeń finansowych i zmniejszeniem sumy gwarancyjnej, o której mowa w ust. 1</w:t>
      </w:r>
    </w:p>
    <w:p w14:paraId="348A1828" w14:textId="77777777" w:rsidR="00DB508A" w:rsidRPr="000C6142" w:rsidRDefault="00DB508A" w:rsidP="496D0AA9">
      <w:pPr>
        <w:pStyle w:val="Nagwek50"/>
        <w:keepNext/>
        <w:keepLines/>
        <w:spacing w:after="0"/>
        <w:jc w:val="center"/>
        <w:rPr>
          <w:rStyle w:val="Nagwek5"/>
          <w:rFonts w:ascii="Arial" w:hAnsi="Arial" w:cs="Arial"/>
          <w:b/>
          <w:bCs/>
          <w:sz w:val="16"/>
          <w:szCs w:val="16"/>
        </w:rPr>
      </w:pPr>
      <w:bookmarkStart w:id="51" w:name="bookmark80"/>
      <w:bookmarkStart w:id="52" w:name="bookmark81"/>
      <w:bookmarkStart w:id="53" w:name="bookmark82"/>
    </w:p>
    <w:p w14:paraId="4E4DCB33" w14:textId="14419F54" w:rsidR="006D2875" w:rsidRDefault="496D0AA9" w:rsidP="496D0AA9">
      <w:pPr>
        <w:pStyle w:val="Nagwek50"/>
        <w:keepNext/>
        <w:keepLines/>
        <w:spacing w:after="0"/>
        <w:jc w:val="center"/>
        <w:rPr>
          <w:rStyle w:val="Nagwek5"/>
          <w:rFonts w:ascii="Arial" w:hAnsi="Arial" w:cs="Arial"/>
          <w:b/>
          <w:bCs/>
        </w:rPr>
      </w:pPr>
      <w:r w:rsidRPr="00726587">
        <w:rPr>
          <w:rStyle w:val="Nagwek5"/>
          <w:rFonts w:ascii="Arial" w:hAnsi="Arial" w:cs="Arial"/>
          <w:b/>
          <w:bCs/>
        </w:rPr>
        <w:t>Czas trwania Umowy i jej rozwiązanie</w:t>
      </w:r>
      <w:bookmarkEnd w:id="51"/>
      <w:bookmarkEnd w:id="52"/>
      <w:bookmarkEnd w:id="53"/>
    </w:p>
    <w:p w14:paraId="047DB9F9" w14:textId="77777777" w:rsidR="000E005B" w:rsidRPr="000E005B" w:rsidRDefault="000E005B" w:rsidP="496D0AA9">
      <w:pPr>
        <w:pStyle w:val="Nagwek50"/>
        <w:keepNext/>
        <w:keepLines/>
        <w:spacing w:after="0"/>
        <w:jc w:val="center"/>
        <w:rPr>
          <w:rFonts w:ascii="Arial" w:hAnsi="Arial" w:cs="Arial"/>
          <w:b w:val="0"/>
          <w:bCs w:val="0"/>
          <w:sz w:val="18"/>
        </w:rPr>
      </w:pPr>
    </w:p>
    <w:p w14:paraId="197948AF" w14:textId="77777777" w:rsidR="006D2875" w:rsidRPr="00726587" w:rsidRDefault="496D0AA9" w:rsidP="496D0AA9">
      <w:pPr>
        <w:pStyle w:val="Teksttreci0"/>
        <w:spacing w:after="120" w:line="240" w:lineRule="auto"/>
        <w:jc w:val="center"/>
        <w:rPr>
          <w:sz w:val="24"/>
          <w:szCs w:val="24"/>
        </w:rPr>
      </w:pPr>
      <w:r w:rsidRPr="00726587">
        <w:rPr>
          <w:rStyle w:val="Teksttreci"/>
          <w:sz w:val="24"/>
          <w:szCs w:val="24"/>
        </w:rPr>
        <w:t>§11</w:t>
      </w:r>
    </w:p>
    <w:p w14:paraId="09D5B475" w14:textId="7B75C06A" w:rsidR="000C6142" w:rsidRDefault="000C6142" w:rsidP="005F68AA">
      <w:pPr>
        <w:pStyle w:val="Akapitzlist"/>
        <w:widowControl/>
        <w:numPr>
          <w:ilvl w:val="0"/>
          <w:numId w:val="22"/>
        </w:numPr>
        <w:suppressAutoHyphens/>
        <w:spacing w:line="276" w:lineRule="auto"/>
        <w:ind w:left="426" w:hanging="284"/>
        <w:jc w:val="both"/>
        <w:rPr>
          <w:rFonts w:ascii="Arial" w:hAnsi="Arial" w:cs="Arial"/>
          <w:color w:val="auto"/>
          <w:lang w:eastAsia="ar-SA"/>
        </w:rPr>
      </w:pPr>
      <w:bookmarkStart w:id="54" w:name="bookmark83"/>
      <w:bookmarkStart w:id="55" w:name="bookmark85"/>
      <w:bookmarkEnd w:id="54"/>
      <w:bookmarkEnd w:id="55"/>
      <w:r w:rsidRPr="000C6142">
        <w:rPr>
          <w:rFonts w:ascii="Arial" w:hAnsi="Arial" w:cs="Arial"/>
          <w:color w:val="auto"/>
          <w:lang w:eastAsia="ar-SA"/>
        </w:rPr>
        <w:t xml:space="preserve">Umowa została zawarta na czas określony </w:t>
      </w:r>
      <w:r w:rsidRPr="000C6142">
        <w:rPr>
          <w:rFonts w:ascii="Arial" w:hAnsi="Arial" w:cs="Arial"/>
          <w:b/>
          <w:color w:val="auto"/>
          <w:lang w:eastAsia="ar-SA"/>
        </w:rPr>
        <w:t>od dnia</w:t>
      </w:r>
      <w:r w:rsidRPr="000C6142">
        <w:rPr>
          <w:rFonts w:ascii="Arial" w:hAnsi="Arial" w:cs="Arial"/>
          <w:color w:val="auto"/>
          <w:lang w:eastAsia="ar-SA"/>
        </w:rPr>
        <w:t xml:space="preserve"> </w:t>
      </w:r>
      <w:r w:rsidRPr="000C6142">
        <w:rPr>
          <w:rFonts w:ascii="Arial" w:hAnsi="Arial" w:cs="Arial"/>
          <w:b/>
          <w:bCs/>
          <w:color w:val="auto"/>
          <w:lang w:eastAsia="ar-SA"/>
        </w:rPr>
        <w:t>……………...</w:t>
      </w:r>
      <w:r w:rsidRPr="000C6142">
        <w:rPr>
          <w:rFonts w:ascii="Arial" w:hAnsi="Arial" w:cs="Arial"/>
          <w:b/>
          <w:color w:val="auto"/>
          <w:lang w:eastAsia="ar-SA"/>
        </w:rPr>
        <w:t xml:space="preserve"> do dnia </w:t>
      </w:r>
      <w:r w:rsidRPr="000C6142">
        <w:rPr>
          <w:rFonts w:ascii="Arial" w:hAnsi="Arial" w:cs="Arial"/>
          <w:b/>
          <w:bCs/>
          <w:color w:val="auto"/>
          <w:lang w:eastAsia="ar-SA"/>
        </w:rPr>
        <w:t xml:space="preserve"> …………….. </w:t>
      </w:r>
    </w:p>
    <w:p w14:paraId="294B6B3B" w14:textId="59C87D24" w:rsidR="000C6142" w:rsidRDefault="000C6142" w:rsidP="005F68AA">
      <w:pPr>
        <w:pStyle w:val="Akapitzlist"/>
        <w:widowControl/>
        <w:numPr>
          <w:ilvl w:val="0"/>
          <w:numId w:val="22"/>
        </w:numPr>
        <w:suppressAutoHyphens/>
        <w:spacing w:line="276" w:lineRule="auto"/>
        <w:ind w:left="426" w:hanging="284"/>
        <w:jc w:val="both"/>
        <w:rPr>
          <w:rFonts w:ascii="Arial" w:hAnsi="Arial" w:cs="Arial"/>
          <w:color w:val="auto"/>
          <w:lang w:eastAsia="ar-SA"/>
        </w:rPr>
      </w:pPr>
      <w:r w:rsidRPr="000C6142">
        <w:rPr>
          <w:rFonts w:ascii="Arial" w:hAnsi="Arial" w:cs="Arial"/>
          <w:bCs/>
          <w:color w:val="auto"/>
          <w:lang w:eastAsia="ar-SA"/>
        </w:rPr>
        <w:t>W przypadku wykorzystania środk</w:t>
      </w:r>
      <w:r>
        <w:rPr>
          <w:rFonts w:ascii="Arial" w:hAnsi="Arial" w:cs="Arial"/>
          <w:bCs/>
          <w:color w:val="auto"/>
          <w:lang w:eastAsia="ar-SA"/>
        </w:rPr>
        <w:t>ów finansowych określonych w § 1 ust. 6</w:t>
      </w:r>
      <w:r w:rsidRPr="000C6142">
        <w:rPr>
          <w:rFonts w:ascii="Arial" w:hAnsi="Arial" w:cs="Arial"/>
          <w:bCs/>
          <w:color w:val="auto"/>
          <w:lang w:eastAsia="ar-SA"/>
        </w:rPr>
        <w:t xml:space="preserve"> przed upływem okresu, o którym mowa w ust. 1 powyżej, umowa ulega rozwiązaniu.</w:t>
      </w:r>
    </w:p>
    <w:p w14:paraId="52037AF8" w14:textId="66544179" w:rsidR="000C6142" w:rsidRDefault="000C6142" w:rsidP="005F68AA">
      <w:pPr>
        <w:pStyle w:val="Akapitzlist"/>
        <w:widowControl/>
        <w:numPr>
          <w:ilvl w:val="0"/>
          <w:numId w:val="22"/>
        </w:numPr>
        <w:suppressAutoHyphens/>
        <w:spacing w:line="276" w:lineRule="auto"/>
        <w:ind w:left="426" w:hanging="284"/>
        <w:jc w:val="both"/>
        <w:rPr>
          <w:rFonts w:ascii="Arial" w:hAnsi="Arial" w:cs="Arial"/>
          <w:color w:val="auto"/>
          <w:lang w:eastAsia="ar-SA"/>
        </w:rPr>
      </w:pPr>
      <w:r w:rsidRPr="000C6142">
        <w:rPr>
          <w:rFonts w:ascii="Arial" w:hAnsi="Arial" w:cs="Arial"/>
          <w:bCs/>
          <w:color w:val="auto"/>
          <w:lang w:eastAsia="ar-SA"/>
        </w:rPr>
        <w:t>W przypadku niewykorzystania środków finansowych określonych w § 1 ust. 6</w:t>
      </w:r>
      <w:r>
        <w:rPr>
          <w:rFonts w:ascii="Arial" w:hAnsi="Arial" w:cs="Arial"/>
          <w:bCs/>
          <w:color w:val="auto"/>
          <w:lang w:eastAsia="ar-SA"/>
        </w:rPr>
        <w:t xml:space="preserve"> </w:t>
      </w:r>
      <w:r w:rsidR="000E005B">
        <w:rPr>
          <w:rFonts w:ascii="Arial" w:hAnsi="Arial" w:cs="Arial"/>
          <w:bCs/>
          <w:color w:val="auto"/>
          <w:lang w:eastAsia="ar-SA"/>
        </w:rPr>
        <w:br/>
      </w:r>
      <w:r w:rsidRPr="000C6142">
        <w:rPr>
          <w:rFonts w:ascii="Arial" w:hAnsi="Arial" w:cs="Arial"/>
          <w:bCs/>
          <w:color w:val="auto"/>
          <w:lang w:eastAsia="ar-SA"/>
        </w:rPr>
        <w:t>w terminie, na który umowa została zawarta, Strony za porozumieniem mogą zmienić okres obowiązywania umowy.</w:t>
      </w:r>
    </w:p>
    <w:p w14:paraId="1A123E48" w14:textId="6A9162E5" w:rsidR="000C6142" w:rsidRPr="000C6142" w:rsidRDefault="000C6142" w:rsidP="005F68AA">
      <w:pPr>
        <w:pStyle w:val="Akapitzlist"/>
        <w:widowControl/>
        <w:numPr>
          <w:ilvl w:val="0"/>
          <w:numId w:val="22"/>
        </w:numPr>
        <w:suppressAutoHyphens/>
        <w:spacing w:line="276" w:lineRule="auto"/>
        <w:ind w:left="426" w:hanging="284"/>
        <w:jc w:val="both"/>
        <w:rPr>
          <w:rFonts w:ascii="Arial" w:hAnsi="Arial" w:cs="Arial"/>
          <w:color w:val="auto"/>
          <w:lang w:eastAsia="ar-SA"/>
        </w:rPr>
      </w:pPr>
      <w:r w:rsidRPr="000C6142">
        <w:rPr>
          <w:rFonts w:ascii="Arial" w:hAnsi="Arial" w:cs="Arial"/>
          <w:color w:val="auto"/>
          <w:lang w:eastAsia="ar-SA"/>
        </w:rPr>
        <w:t>Umowa może być rozwiązana przed upływem terminu, na jaki została zawarta:</w:t>
      </w:r>
    </w:p>
    <w:p w14:paraId="48EC1C5C" w14:textId="77777777" w:rsidR="000C6142" w:rsidRPr="000C6142" w:rsidRDefault="000C6142" w:rsidP="005F68AA">
      <w:pPr>
        <w:widowControl/>
        <w:numPr>
          <w:ilvl w:val="0"/>
          <w:numId w:val="19"/>
        </w:numPr>
        <w:suppressAutoHyphens/>
        <w:ind w:left="1418" w:hanging="425"/>
        <w:jc w:val="both"/>
        <w:rPr>
          <w:rFonts w:ascii="Arial" w:hAnsi="Arial" w:cs="Arial"/>
          <w:color w:val="auto"/>
          <w:lang w:eastAsia="ar-SA"/>
        </w:rPr>
      </w:pPr>
      <w:r w:rsidRPr="000C6142">
        <w:rPr>
          <w:rFonts w:ascii="Arial" w:hAnsi="Arial" w:cs="Arial"/>
          <w:color w:val="auto"/>
          <w:lang w:eastAsia="ar-SA"/>
        </w:rPr>
        <w:t>za zgodą obu stron w każdym czasie,</w:t>
      </w:r>
    </w:p>
    <w:p w14:paraId="2508C4D9" w14:textId="3F44F5D2" w:rsidR="000C6142" w:rsidRPr="000C6142" w:rsidRDefault="000C6142" w:rsidP="005F68AA">
      <w:pPr>
        <w:widowControl/>
        <w:numPr>
          <w:ilvl w:val="0"/>
          <w:numId w:val="19"/>
        </w:numPr>
        <w:suppressAutoHyphens/>
        <w:ind w:left="1418" w:hanging="425"/>
        <w:jc w:val="both"/>
        <w:rPr>
          <w:rFonts w:ascii="Arial" w:hAnsi="Arial" w:cs="Arial"/>
          <w:color w:val="auto"/>
          <w:lang w:eastAsia="ar-SA"/>
        </w:rPr>
      </w:pPr>
      <w:r>
        <w:rPr>
          <w:rFonts w:ascii="Arial" w:hAnsi="Arial" w:cs="Arial"/>
          <w:color w:val="auto"/>
          <w:lang w:eastAsia="ar-SA"/>
        </w:rPr>
        <w:t>za uprzednim 1</w:t>
      </w:r>
      <w:r w:rsidRPr="000C6142">
        <w:rPr>
          <w:rFonts w:ascii="Arial" w:hAnsi="Arial" w:cs="Arial"/>
          <w:color w:val="auto"/>
          <w:lang w:eastAsia="ar-SA"/>
        </w:rPr>
        <w:t xml:space="preserve"> miesięcznym wypowiedzeniem, złożonym przez którakolwiek ze stron z ważnych przyczyn niewskazanych w innym miejscu umowy, ze skutkiem na koniec miesiąca kalendarzowego,</w:t>
      </w:r>
    </w:p>
    <w:p w14:paraId="5C7480FD" w14:textId="77777777" w:rsidR="000C6142" w:rsidRPr="000C6142" w:rsidRDefault="000C6142" w:rsidP="005F68AA">
      <w:pPr>
        <w:widowControl/>
        <w:numPr>
          <w:ilvl w:val="0"/>
          <w:numId w:val="19"/>
        </w:numPr>
        <w:suppressAutoHyphens/>
        <w:ind w:left="1418" w:hanging="425"/>
        <w:jc w:val="both"/>
        <w:rPr>
          <w:rFonts w:ascii="Arial" w:hAnsi="Arial" w:cs="Arial"/>
          <w:color w:val="auto"/>
          <w:lang w:eastAsia="ar-SA"/>
        </w:rPr>
      </w:pPr>
      <w:r w:rsidRPr="000C6142">
        <w:rPr>
          <w:rFonts w:ascii="Arial" w:hAnsi="Arial" w:cs="Arial"/>
          <w:color w:val="auto"/>
          <w:lang w:eastAsia="ar-SA"/>
        </w:rPr>
        <w:t>za uprzednim 14 dniowym wypowiedzeniem złożonym przez Udzielającego zamówienia, ze skutkiem na koniec miesiąca kalendarzowego w przypadku:</w:t>
      </w:r>
    </w:p>
    <w:p w14:paraId="7C8540AC" w14:textId="77777777" w:rsidR="000C6142" w:rsidRPr="000C6142" w:rsidRDefault="000C6142" w:rsidP="005F68AA">
      <w:pPr>
        <w:widowControl/>
        <w:numPr>
          <w:ilvl w:val="0"/>
          <w:numId w:val="18"/>
        </w:numPr>
        <w:tabs>
          <w:tab w:val="left" w:pos="567"/>
        </w:tabs>
        <w:suppressAutoHyphens/>
        <w:ind w:left="1560" w:hanging="284"/>
        <w:jc w:val="both"/>
        <w:rPr>
          <w:rFonts w:ascii="Arial" w:hAnsi="Arial" w:cs="Arial"/>
          <w:color w:val="auto"/>
          <w:lang w:eastAsia="ar-SA"/>
        </w:rPr>
      </w:pPr>
      <w:r w:rsidRPr="000C6142">
        <w:rPr>
          <w:rFonts w:ascii="Arial" w:hAnsi="Arial" w:cs="Arial"/>
          <w:color w:val="auto"/>
          <w:lang w:eastAsia="ar-SA"/>
        </w:rPr>
        <w:t>wypowiedzenia Udzielającemu zamówienia przez NFZ umowy, w ramach której finansowane są na rzecz Pacjentów świadczenia objęte przedmiotem niniejszej Umowy,</w:t>
      </w:r>
    </w:p>
    <w:p w14:paraId="1F0F13BA" w14:textId="77777777" w:rsidR="000C6142" w:rsidRPr="000C6142" w:rsidRDefault="000C6142" w:rsidP="005F68AA">
      <w:pPr>
        <w:widowControl/>
        <w:numPr>
          <w:ilvl w:val="0"/>
          <w:numId w:val="18"/>
        </w:numPr>
        <w:tabs>
          <w:tab w:val="left" w:pos="567"/>
        </w:tabs>
        <w:suppressAutoHyphens/>
        <w:ind w:left="1560" w:hanging="284"/>
        <w:jc w:val="both"/>
        <w:rPr>
          <w:rFonts w:ascii="Arial" w:hAnsi="Arial" w:cs="Arial"/>
          <w:color w:val="auto"/>
          <w:lang w:eastAsia="ar-SA"/>
        </w:rPr>
      </w:pPr>
      <w:r w:rsidRPr="000C6142">
        <w:rPr>
          <w:rFonts w:ascii="Arial" w:hAnsi="Arial" w:cs="Arial"/>
          <w:color w:val="auto"/>
          <w:lang w:eastAsia="ar-SA"/>
        </w:rPr>
        <w:t xml:space="preserve">jeżeli w wyniku kontroli wykonywania umowy i realizacji zaleceń pokontrolnych stwierdzono niewypełnienie warunków umowy z NFZ                      z przyczyn leżących po stronie Przyjmującego zamówienie lub wadliwe jej wykonywanie przez Przyjmującego zamówienie, </w:t>
      </w:r>
    </w:p>
    <w:p w14:paraId="2074892F" w14:textId="77777777" w:rsidR="000C6142" w:rsidRPr="000C6142" w:rsidRDefault="000C6142" w:rsidP="005F68AA">
      <w:pPr>
        <w:widowControl/>
        <w:numPr>
          <w:ilvl w:val="0"/>
          <w:numId w:val="18"/>
        </w:numPr>
        <w:tabs>
          <w:tab w:val="left" w:pos="567"/>
        </w:tabs>
        <w:suppressAutoHyphens/>
        <w:ind w:left="1560" w:hanging="284"/>
        <w:jc w:val="both"/>
        <w:rPr>
          <w:rFonts w:ascii="Arial" w:hAnsi="Arial" w:cs="Arial"/>
          <w:color w:val="auto"/>
          <w:lang w:eastAsia="ar-SA"/>
        </w:rPr>
      </w:pPr>
      <w:r w:rsidRPr="000C6142">
        <w:rPr>
          <w:rFonts w:ascii="Arial" w:hAnsi="Arial" w:cs="Arial"/>
          <w:color w:val="auto"/>
          <w:lang w:eastAsia="ar-SA"/>
        </w:rPr>
        <w:t>ograniczenia dostępności świadczeń, zawężenia ich zakresu lub ich nieodpowiedniej jakości, spowodowanego działaniem lub zaniechaniem Przyjmującego zamówienie,</w:t>
      </w:r>
    </w:p>
    <w:p w14:paraId="31BF95E9" w14:textId="77777777" w:rsidR="000C6142" w:rsidRPr="000C6142" w:rsidRDefault="000C6142" w:rsidP="005F68AA">
      <w:pPr>
        <w:widowControl/>
        <w:numPr>
          <w:ilvl w:val="0"/>
          <w:numId w:val="18"/>
        </w:numPr>
        <w:tabs>
          <w:tab w:val="left" w:pos="567"/>
        </w:tabs>
        <w:suppressAutoHyphens/>
        <w:ind w:left="1560" w:hanging="284"/>
        <w:jc w:val="both"/>
        <w:rPr>
          <w:rFonts w:ascii="Arial" w:hAnsi="Arial" w:cs="Arial"/>
          <w:color w:val="auto"/>
          <w:lang w:eastAsia="ar-SA"/>
        </w:rPr>
      </w:pPr>
      <w:r w:rsidRPr="000C6142">
        <w:rPr>
          <w:rFonts w:ascii="Arial" w:hAnsi="Arial" w:cs="Arial"/>
          <w:color w:val="auto"/>
          <w:lang w:eastAsia="ar-SA"/>
        </w:rPr>
        <w:t>nie przekazywania wymaganych sprawozdań, informacji, rozliczeń, oraz zaświadczeń;</w:t>
      </w:r>
    </w:p>
    <w:p w14:paraId="1DE6CA36" w14:textId="77777777" w:rsidR="000C6142" w:rsidRPr="000C6142" w:rsidRDefault="000C6142" w:rsidP="005F68AA">
      <w:pPr>
        <w:widowControl/>
        <w:numPr>
          <w:ilvl w:val="0"/>
          <w:numId w:val="18"/>
        </w:numPr>
        <w:tabs>
          <w:tab w:val="left" w:pos="567"/>
        </w:tabs>
        <w:suppressAutoHyphens/>
        <w:ind w:left="1560" w:hanging="284"/>
        <w:jc w:val="both"/>
        <w:rPr>
          <w:rFonts w:ascii="Arial" w:hAnsi="Arial" w:cs="Arial"/>
          <w:color w:val="auto"/>
          <w:lang w:eastAsia="ar-SA"/>
        </w:rPr>
      </w:pPr>
      <w:r w:rsidRPr="000C6142">
        <w:rPr>
          <w:rFonts w:ascii="Arial" w:hAnsi="Arial" w:cs="Arial"/>
          <w:color w:val="auto"/>
          <w:lang w:eastAsia="ar-SA"/>
        </w:rPr>
        <w:lastRenderedPageBreak/>
        <w:t>w przypadku zmiany przepisów prawa w zakresie odnoszących się do umowy, powodującej konieczność zamiany organizacji usług objętych umową.</w:t>
      </w:r>
    </w:p>
    <w:p w14:paraId="39E846CB" w14:textId="77777777" w:rsidR="000C6142" w:rsidRPr="000C6142" w:rsidRDefault="000C6142" w:rsidP="005F68AA">
      <w:pPr>
        <w:widowControl/>
        <w:numPr>
          <w:ilvl w:val="0"/>
          <w:numId w:val="20"/>
        </w:numPr>
        <w:tabs>
          <w:tab w:val="left" w:pos="567"/>
        </w:tabs>
        <w:suppressAutoHyphens/>
        <w:jc w:val="both"/>
        <w:rPr>
          <w:rFonts w:ascii="Arial" w:hAnsi="Arial" w:cs="Arial"/>
          <w:color w:val="auto"/>
          <w:lang w:eastAsia="ar-SA"/>
        </w:rPr>
      </w:pPr>
      <w:r w:rsidRPr="000C6142">
        <w:rPr>
          <w:rFonts w:ascii="Arial" w:hAnsi="Arial" w:cs="Arial"/>
          <w:color w:val="auto"/>
          <w:lang w:eastAsia="ar-SA"/>
        </w:rPr>
        <w:t xml:space="preserve">przez Udzielającego zamówienia bez zachowania okresu wypowiedzenia </w:t>
      </w:r>
      <w:r w:rsidRPr="000C6142">
        <w:rPr>
          <w:rFonts w:ascii="Arial" w:hAnsi="Arial" w:cs="Arial"/>
          <w:color w:val="auto"/>
          <w:lang w:eastAsia="ar-SA"/>
        </w:rPr>
        <w:br/>
        <w:t>(ze skutkiem natychmiastowym)  w przypadku:</w:t>
      </w:r>
    </w:p>
    <w:p w14:paraId="1EF0B709" w14:textId="77777777" w:rsidR="000C6142" w:rsidRPr="000C6142" w:rsidRDefault="000C6142" w:rsidP="005F68AA">
      <w:pPr>
        <w:widowControl/>
        <w:numPr>
          <w:ilvl w:val="0"/>
          <w:numId w:val="21"/>
        </w:numPr>
        <w:suppressAutoHyphens/>
        <w:jc w:val="both"/>
        <w:rPr>
          <w:rFonts w:ascii="Arial" w:hAnsi="Arial" w:cs="Arial"/>
          <w:color w:val="auto"/>
          <w:lang w:eastAsia="ar-SA"/>
        </w:rPr>
      </w:pPr>
      <w:r w:rsidRPr="000C6142">
        <w:rPr>
          <w:rFonts w:ascii="Arial" w:hAnsi="Arial" w:cs="Arial"/>
          <w:color w:val="auto"/>
          <w:lang w:eastAsia="ar-SA"/>
        </w:rPr>
        <w:t>uzyskania prawomocnego orzeczenia właściwego organu w zakresie utraty uprawnień Przyjmującego zamówienie do wykonywania zawodu,</w:t>
      </w:r>
    </w:p>
    <w:p w14:paraId="13AA8D38" w14:textId="77777777" w:rsidR="000C6142" w:rsidRPr="000C6142" w:rsidRDefault="000C6142" w:rsidP="005F68AA">
      <w:pPr>
        <w:widowControl/>
        <w:numPr>
          <w:ilvl w:val="0"/>
          <w:numId w:val="21"/>
        </w:numPr>
        <w:suppressAutoHyphens/>
        <w:jc w:val="both"/>
        <w:rPr>
          <w:rFonts w:ascii="Arial" w:hAnsi="Arial" w:cs="Arial"/>
          <w:color w:val="auto"/>
          <w:lang w:eastAsia="ar-SA"/>
        </w:rPr>
      </w:pPr>
      <w:r w:rsidRPr="000C6142">
        <w:rPr>
          <w:rFonts w:ascii="Arial" w:hAnsi="Arial" w:cs="Arial"/>
          <w:color w:val="auto"/>
          <w:lang w:eastAsia="ar-SA"/>
        </w:rPr>
        <w:t>uzyskania prawomocnego orzeczenia właściwego organu w zakresie popełnienia przez Przyjmującego zamówienie przestępstwa, które uniemożliwia dalsze świadczenie usług lekarskich, jeśli zostało stwierdzone prawomocnym wyrokiem sądowym lub jest oczywiste,</w:t>
      </w:r>
    </w:p>
    <w:p w14:paraId="10F8529F" w14:textId="77777777" w:rsidR="000C6142" w:rsidRPr="000C6142" w:rsidRDefault="000C6142" w:rsidP="005F68AA">
      <w:pPr>
        <w:widowControl/>
        <w:numPr>
          <w:ilvl w:val="0"/>
          <w:numId w:val="21"/>
        </w:numPr>
        <w:suppressAutoHyphens/>
        <w:jc w:val="both"/>
        <w:rPr>
          <w:rFonts w:ascii="Arial" w:hAnsi="Arial" w:cs="Arial"/>
          <w:color w:val="auto"/>
          <w:lang w:eastAsia="ar-SA"/>
        </w:rPr>
      </w:pPr>
      <w:r w:rsidRPr="000C6142">
        <w:rPr>
          <w:rFonts w:ascii="Arial" w:hAnsi="Arial" w:cs="Arial"/>
          <w:color w:val="auto"/>
          <w:lang w:eastAsia="ar-SA"/>
        </w:rPr>
        <w:t>przedstawienia przez Przyjmującego zamówienie nieprawdziwych lub niezgodnych ze stanem faktycznym danych lub informacji, będących dla oddziału Funduszu podstawą do ustalenia kwoty finansowania zamówienie,</w:t>
      </w:r>
    </w:p>
    <w:p w14:paraId="218656DC" w14:textId="228E55FA" w:rsidR="000C6142" w:rsidRPr="000C6142" w:rsidRDefault="000C6142" w:rsidP="005F68AA">
      <w:pPr>
        <w:widowControl/>
        <w:numPr>
          <w:ilvl w:val="0"/>
          <w:numId w:val="21"/>
        </w:numPr>
        <w:suppressAutoHyphens/>
        <w:jc w:val="both"/>
        <w:rPr>
          <w:rFonts w:ascii="Arial" w:hAnsi="Arial" w:cs="Arial"/>
          <w:color w:val="auto"/>
          <w:lang w:eastAsia="ar-SA"/>
        </w:rPr>
      </w:pPr>
      <w:r w:rsidRPr="000C6142">
        <w:rPr>
          <w:rFonts w:ascii="Arial" w:hAnsi="Arial" w:cs="Arial"/>
          <w:color w:val="auto"/>
          <w:lang w:eastAsia="ar-SA"/>
        </w:rPr>
        <w:t xml:space="preserve">nie udokumentowania zawarcia umowy ubezpieczenia, w terminie </w:t>
      </w:r>
      <w:r w:rsidRPr="000C6142">
        <w:rPr>
          <w:rFonts w:ascii="Arial" w:hAnsi="Arial" w:cs="Arial"/>
          <w:b/>
          <w:bCs/>
          <w:color w:val="auto"/>
          <w:lang w:eastAsia="ar-SA"/>
        </w:rPr>
        <w:t xml:space="preserve">30 </w:t>
      </w:r>
      <w:r w:rsidRPr="000C6142">
        <w:rPr>
          <w:rFonts w:ascii="Arial" w:hAnsi="Arial" w:cs="Arial"/>
          <w:color w:val="auto"/>
          <w:lang w:eastAsia="ar-SA"/>
        </w:rPr>
        <w:t xml:space="preserve">dni przed datą wygaśnięcia polisy ubezpieczeniowej w trakcie trwania umowy </w:t>
      </w:r>
      <w:r>
        <w:rPr>
          <w:rFonts w:ascii="Arial" w:hAnsi="Arial" w:cs="Arial"/>
          <w:color w:val="auto"/>
          <w:lang w:eastAsia="ar-SA"/>
        </w:rPr>
        <w:br/>
      </w:r>
      <w:r w:rsidRPr="000C6142">
        <w:rPr>
          <w:rFonts w:ascii="Arial" w:hAnsi="Arial" w:cs="Arial"/>
          <w:color w:val="auto"/>
          <w:lang w:eastAsia="ar-SA"/>
        </w:rPr>
        <w:t>o świadczenie usług lekarskich.</w:t>
      </w:r>
    </w:p>
    <w:p w14:paraId="39BEF922" w14:textId="77777777" w:rsidR="000C6142" w:rsidRPr="000C6142" w:rsidRDefault="000C6142" w:rsidP="005F68AA">
      <w:pPr>
        <w:widowControl/>
        <w:numPr>
          <w:ilvl w:val="0"/>
          <w:numId w:val="21"/>
        </w:numPr>
        <w:suppressAutoHyphens/>
        <w:jc w:val="both"/>
        <w:rPr>
          <w:rFonts w:ascii="Arial" w:hAnsi="Arial" w:cs="Arial"/>
          <w:color w:val="auto"/>
          <w:lang w:eastAsia="ar-SA"/>
        </w:rPr>
      </w:pPr>
      <w:r w:rsidRPr="000C6142">
        <w:rPr>
          <w:rFonts w:ascii="Arial" w:hAnsi="Arial" w:cs="Arial"/>
          <w:color w:val="auto"/>
          <w:lang w:eastAsia="ar-SA"/>
        </w:rPr>
        <w:t>uchybienia obowiązku posiadania kwalifikowanego podpisu elektronicznego jako działanie uniemożliwiające świadczenie usług w sposób należyty,</w:t>
      </w:r>
    </w:p>
    <w:p w14:paraId="6F63A9C0" w14:textId="0CA8EB82" w:rsidR="000C6142" w:rsidRPr="00FC5DD5" w:rsidRDefault="000C6142" w:rsidP="005F68AA">
      <w:pPr>
        <w:widowControl/>
        <w:numPr>
          <w:ilvl w:val="0"/>
          <w:numId w:val="21"/>
        </w:numPr>
        <w:suppressAutoHyphens/>
        <w:jc w:val="both"/>
        <w:rPr>
          <w:rStyle w:val="Teksttreci"/>
          <w:color w:val="auto"/>
          <w:sz w:val="24"/>
          <w:szCs w:val="24"/>
          <w:lang w:eastAsia="ar-SA"/>
        </w:rPr>
      </w:pPr>
      <w:r w:rsidRPr="000C6142">
        <w:rPr>
          <w:rFonts w:ascii="Arial" w:hAnsi="Arial" w:cs="Arial"/>
          <w:color w:val="auto"/>
          <w:lang w:eastAsia="ar-SA"/>
        </w:rPr>
        <w:t>i w innych przypadkach wskazanych w Umowie.</w:t>
      </w:r>
    </w:p>
    <w:p w14:paraId="1DD0B9C9" w14:textId="77777777" w:rsidR="00FC5DD5" w:rsidRPr="00FC5DD5" w:rsidRDefault="00FC5DD5">
      <w:pPr>
        <w:pStyle w:val="Teksttreci0"/>
        <w:spacing w:line="266" w:lineRule="auto"/>
        <w:jc w:val="center"/>
        <w:rPr>
          <w:rStyle w:val="Teksttreci"/>
          <w:b/>
          <w:bCs/>
          <w:sz w:val="16"/>
          <w:szCs w:val="16"/>
        </w:rPr>
      </w:pPr>
    </w:p>
    <w:p w14:paraId="7BE0D894" w14:textId="77777777" w:rsidR="009842D4" w:rsidRPr="00726587" w:rsidRDefault="009842D4">
      <w:pPr>
        <w:pStyle w:val="Teksttreci0"/>
        <w:spacing w:line="266" w:lineRule="auto"/>
        <w:jc w:val="center"/>
        <w:rPr>
          <w:sz w:val="24"/>
          <w:szCs w:val="24"/>
        </w:rPr>
      </w:pPr>
      <w:r w:rsidRPr="00726587">
        <w:rPr>
          <w:rStyle w:val="Teksttreci"/>
          <w:b/>
          <w:bCs/>
          <w:sz w:val="24"/>
          <w:szCs w:val="24"/>
        </w:rPr>
        <w:t>Kary umowne</w:t>
      </w:r>
    </w:p>
    <w:p w14:paraId="7BE1AC8F" w14:textId="77777777" w:rsidR="009842D4" w:rsidRPr="00726587" w:rsidRDefault="009842D4">
      <w:pPr>
        <w:pStyle w:val="Teksttreci0"/>
        <w:spacing w:after="0"/>
        <w:jc w:val="center"/>
        <w:rPr>
          <w:sz w:val="24"/>
          <w:szCs w:val="24"/>
        </w:rPr>
      </w:pPr>
      <w:r w:rsidRPr="00726587">
        <w:rPr>
          <w:rStyle w:val="Teksttreci"/>
          <w:sz w:val="24"/>
          <w:szCs w:val="24"/>
        </w:rPr>
        <w:t>§ 12</w:t>
      </w:r>
    </w:p>
    <w:p w14:paraId="1BA5E176" w14:textId="77777777" w:rsidR="009842D4" w:rsidRPr="008A48CC" w:rsidRDefault="496D0AA9" w:rsidP="005F68AA">
      <w:pPr>
        <w:pStyle w:val="Teksttreci0"/>
        <w:numPr>
          <w:ilvl w:val="0"/>
          <w:numId w:val="10"/>
        </w:numPr>
        <w:tabs>
          <w:tab w:val="left" w:pos="668"/>
        </w:tabs>
        <w:ind w:left="640" w:hanging="320"/>
        <w:jc w:val="both"/>
        <w:rPr>
          <w:sz w:val="24"/>
          <w:szCs w:val="24"/>
        </w:rPr>
      </w:pPr>
      <w:bookmarkStart w:id="56" w:name="bookmark99"/>
      <w:bookmarkEnd w:id="56"/>
      <w:r w:rsidRPr="008A48CC">
        <w:rPr>
          <w:rStyle w:val="Teksttreci"/>
          <w:sz w:val="24"/>
          <w:szCs w:val="24"/>
        </w:rPr>
        <w:t>Przyjmujący zamówienie obowiązany jest zapłacić kary umowne na wypadek niewykonania lub nienależytego wykonania umowy, w szczególności:</w:t>
      </w:r>
    </w:p>
    <w:p w14:paraId="45C73AEB" w14:textId="4BD76D71" w:rsidR="009842D4" w:rsidRPr="008A48CC" w:rsidRDefault="496D0AA9" w:rsidP="005F68AA">
      <w:pPr>
        <w:pStyle w:val="Teksttreci0"/>
        <w:numPr>
          <w:ilvl w:val="0"/>
          <w:numId w:val="11"/>
        </w:numPr>
        <w:ind w:left="993" w:hanging="426"/>
        <w:jc w:val="both"/>
        <w:rPr>
          <w:sz w:val="24"/>
          <w:szCs w:val="24"/>
        </w:rPr>
      </w:pPr>
      <w:bookmarkStart w:id="57" w:name="bookmark100"/>
      <w:bookmarkEnd w:id="57"/>
      <w:r w:rsidRPr="008A48CC">
        <w:rPr>
          <w:rStyle w:val="Teksttreci"/>
          <w:sz w:val="24"/>
          <w:szCs w:val="24"/>
        </w:rPr>
        <w:t>za każde niewykonanie konsultacji w terminie i miejscu wskazanym przez Udzielającego</w:t>
      </w:r>
      <w:r w:rsidR="000C6142" w:rsidRPr="008A48CC">
        <w:rPr>
          <w:rStyle w:val="Teksttreci"/>
          <w:sz w:val="24"/>
          <w:szCs w:val="24"/>
        </w:rPr>
        <w:t xml:space="preserve"> zamówienie w wysokości  - 50,00</w:t>
      </w:r>
      <w:r w:rsidRPr="008A48CC">
        <w:rPr>
          <w:rStyle w:val="Teksttreci"/>
          <w:sz w:val="24"/>
          <w:szCs w:val="24"/>
        </w:rPr>
        <w:t xml:space="preserve"> zł</w:t>
      </w:r>
    </w:p>
    <w:p w14:paraId="072C150D" w14:textId="77777777" w:rsidR="009842D4" w:rsidRPr="008A48CC" w:rsidRDefault="496D0AA9" w:rsidP="005F68AA">
      <w:pPr>
        <w:pStyle w:val="Teksttreci0"/>
        <w:numPr>
          <w:ilvl w:val="0"/>
          <w:numId w:val="11"/>
        </w:numPr>
        <w:ind w:left="993" w:hanging="426"/>
        <w:jc w:val="both"/>
        <w:rPr>
          <w:sz w:val="24"/>
          <w:szCs w:val="24"/>
        </w:rPr>
      </w:pPr>
      <w:bookmarkStart w:id="58" w:name="bookmark101"/>
      <w:bookmarkEnd w:id="58"/>
      <w:r w:rsidRPr="008A48CC">
        <w:rPr>
          <w:rStyle w:val="Teksttreci"/>
          <w:sz w:val="24"/>
          <w:szCs w:val="24"/>
        </w:rPr>
        <w:t xml:space="preserve">w przypadku naruszenia zasad dotyczących ochrony danych osobowych określonych w </w:t>
      </w:r>
      <w:r w:rsidRPr="008A48CC">
        <w:rPr>
          <w:rStyle w:val="Teksttreci"/>
          <w:b/>
          <w:bCs/>
          <w:sz w:val="24"/>
          <w:szCs w:val="24"/>
        </w:rPr>
        <w:t xml:space="preserve">Załączniku nr 3 </w:t>
      </w:r>
      <w:r w:rsidRPr="008A48CC">
        <w:rPr>
          <w:rStyle w:val="Teksttreci"/>
          <w:sz w:val="24"/>
          <w:szCs w:val="24"/>
        </w:rPr>
        <w:t>kwotę 500,oo zł za każde naruszenie,</w:t>
      </w:r>
    </w:p>
    <w:p w14:paraId="413058BB" w14:textId="77777777" w:rsidR="009842D4" w:rsidRPr="008A48CC" w:rsidRDefault="496D0AA9" w:rsidP="005F68AA">
      <w:pPr>
        <w:pStyle w:val="Teksttreci0"/>
        <w:numPr>
          <w:ilvl w:val="0"/>
          <w:numId w:val="11"/>
        </w:numPr>
        <w:spacing w:line="266" w:lineRule="auto"/>
        <w:ind w:left="993" w:hanging="426"/>
        <w:jc w:val="both"/>
        <w:rPr>
          <w:sz w:val="24"/>
          <w:szCs w:val="24"/>
        </w:rPr>
      </w:pPr>
      <w:bookmarkStart w:id="59" w:name="bookmark102"/>
      <w:bookmarkEnd w:id="59"/>
      <w:r w:rsidRPr="008A48CC">
        <w:rPr>
          <w:rStyle w:val="Teksttreci"/>
          <w:sz w:val="24"/>
          <w:szCs w:val="24"/>
        </w:rPr>
        <w:t>za niezastosowanie się do wytycznych, dotyczących realizacji Umowy, udzielanych na piśmie przez Udzielającego zamówienia w sprawach administracyjno-organizacyjnych lub technicznych - karę umowną w wysokości 200 złotych za każdy przypadek takiego naruszenia,</w:t>
      </w:r>
    </w:p>
    <w:p w14:paraId="76C8E2EF" w14:textId="58DD7536" w:rsidR="009842D4" w:rsidRPr="008A48CC" w:rsidRDefault="496D0AA9" w:rsidP="005F68AA">
      <w:pPr>
        <w:pStyle w:val="Teksttreci0"/>
        <w:numPr>
          <w:ilvl w:val="0"/>
          <w:numId w:val="11"/>
        </w:numPr>
        <w:spacing w:line="266" w:lineRule="auto"/>
        <w:ind w:left="993" w:hanging="426"/>
        <w:jc w:val="both"/>
        <w:rPr>
          <w:sz w:val="24"/>
          <w:szCs w:val="24"/>
        </w:rPr>
      </w:pPr>
      <w:bookmarkStart w:id="60" w:name="bookmark103"/>
      <w:bookmarkEnd w:id="60"/>
      <w:r w:rsidRPr="008A48CC">
        <w:rPr>
          <w:rStyle w:val="Teksttreci"/>
          <w:sz w:val="24"/>
          <w:szCs w:val="24"/>
        </w:rPr>
        <w:t>niedopełnienia w terminie obowiązków o których mowa w § 2 ust.5 - 200,00 zł</w:t>
      </w:r>
    </w:p>
    <w:p w14:paraId="13B6E556" w14:textId="5DF2B4E6" w:rsidR="009842D4" w:rsidRPr="008A48CC" w:rsidRDefault="496D0AA9" w:rsidP="005F68AA">
      <w:pPr>
        <w:pStyle w:val="Teksttreci0"/>
        <w:numPr>
          <w:ilvl w:val="0"/>
          <w:numId w:val="11"/>
        </w:numPr>
        <w:spacing w:line="266" w:lineRule="auto"/>
        <w:ind w:left="993" w:hanging="426"/>
        <w:jc w:val="both"/>
        <w:rPr>
          <w:sz w:val="24"/>
          <w:szCs w:val="24"/>
        </w:rPr>
      </w:pPr>
      <w:bookmarkStart w:id="61" w:name="bookmark104"/>
      <w:bookmarkEnd w:id="61"/>
      <w:r w:rsidRPr="008A48CC">
        <w:rPr>
          <w:rStyle w:val="Teksttreci"/>
          <w:sz w:val="24"/>
          <w:szCs w:val="24"/>
        </w:rPr>
        <w:t xml:space="preserve">za rozwiązanie umowy z winy Przyjmującego zamówienie - </w:t>
      </w:r>
      <w:r w:rsidR="00762FCF" w:rsidRPr="008A48CC">
        <w:rPr>
          <w:rStyle w:val="Teksttreci"/>
          <w:sz w:val="24"/>
          <w:szCs w:val="24"/>
        </w:rPr>
        <w:t>1</w:t>
      </w:r>
      <w:r w:rsidRPr="008A48CC">
        <w:rPr>
          <w:rStyle w:val="Teksttreci"/>
          <w:sz w:val="24"/>
          <w:szCs w:val="24"/>
        </w:rPr>
        <w:t xml:space="preserve"> 000,00 zł,</w:t>
      </w:r>
    </w:p>
    <w:p w14:paraId="6A88C71E" w14:textId="77777777" w:rsidR="009842D4" w:rsidRPr="008A48CC" w:rsidRDefault="496D0AA9" w:rsidP="005F68AA">
      <w:pPr>
        <w:pStyle w:val="Teksttreci0"/>
        <w:numPr>
          <w:ilvl w:val="0"/>
          <w:numId w:val="10"/>
        </w:numPr>
        <w:tabs>
          <w:tab w:val="left" w:pos="668"/>
        </w:tabs>
        <w:ind w:left="640" w:hanging="320"/>
        <w:jc w:val="both"/>
        <w:rPr>
          <w:sz w:val="24"/>
          <w:szCs w:val="24"/>
        </w:rPr>
      </w:pPr>
      <w:bookmarkStart w:id="62" w:name="bookmark105"/>
      <w:bookmarkEnd w:id="62"/>
      <w:r w:rsidRPr="008A48CC">
        <w:rPr>
          <w:rStyle w:val="Teksttreci"/>
          <w:sz w:val="24"/>
          <w:szCs w:val="24"/>
        </w:rPr>
        <w:t>Jeżeli szkoda Udzielającego zamówienie przekracza wysokość naliczonych kar umownych, Udzielający zamówienie ma prawo dochodzić odszkodowania uzupełniającego na zasadach ogólnych KC.</w:t>
      </w:r>
    </w:p>
    <w:p w14:paraId="1C4BB08D" w14:textId="77777777" w:rsidR="009842D4" w:rsidRPr="008A48CC" w:rsidRDefault="496D0AA9" w:rsidP="005F68AA">
      <w:pPr>
        <w:pStyle w:val="Teksttreci0"/>
        <w:numPr>
          <w:ilvl w:val="0"/>
          <w:numId w:val="10"/>
        </w:numPr>
        <w:tabs>
          <w:tab w:val="left" w:pos="668"/>
        </w:tabs>
        <w:spacing w:line="271" w:lineRule="auto"/>
        <w:ind w:left="640" w:hanging="320"/>
        <w:jc w:val="both"/>
        <w:rPr>
          <w:sz w:val="24"/>
          <w:szCs w:val="24"/>
        </w:rPr>
      </w:pPr>
      <w:bookmarkStart w:id="63" w:name="bookmark106"/>
      <w:bookmarkEnd w:id="63"/>
      <w:r w:rsidRPr="008A48CC">
        <w:rPr>
          <w:rStyle w:val="Teksttreci"/>
          <w:sz w:val="24"/>
          <w:szCs w:val="24"/>
        </w:rPr>
        <w:t>W przypadku naliczenia kar umownych Udzielający zamówienie zastrzega sobie możliwość potrącenia naliczonych kar z wynagrodzenia, o którym mowa w §7.</w:t>
      </w:r>
    </w:p>
    <w:p w14:paraId="1EC0E538" w14:textId="77777777" w:rsidR="009842D4" w:rsidRPr="008A48CC" w:rsidRDefault="496D0AA9" w:rsidP="005F68AA">
      <w:pPr>
        <w:pStyle w:val="Teksttreci0"/>
        <w:numPr>
          <w:ilvl w:val="0"/>
          <w:numId w:val="10"/>
        </w:numPr>
        <w:tabs>
          <w:tab w:val="left" w:pos="668"/>
        </w:tabs>
        <w:spacing w:line="276" w:lineRule="auto"/>
        <w:ind w:left="640" w:hanging="320"/>
        <w:jc w:val="both"/>
        <w:rPr>
          <w:sz w:val="24"/>
          <w:szCs w:val="24"/>
        </w:rPr>
      </w:pPr>
      <w:bookmarkStart w:id="64" w:name="bookmark107"/>
      <w:bookmarkEnd w:id="64"/>
      <w:r w:rsidRPr="008A48CC">
        <w:rPr>
          <w:rStyle w:val="Teksttreci"/>
          <w:sz w:val="24"/>
          <w:szCs w:val="24"/>
        </w:rPr>
        <w:t>Kary umowne określone w niniejszej Umowie z różnych tytułów mogą podlegać sumowaniu.</w:t>
      </w:r>
    </w:p>
    <w:p w14:paraId="0A0E235D" w14:textId="77777777" w:rsidR="005F68AA" w:rsidRPr="008A48CC" w:rsidRDefault="005F68AA" w:rsidP="496D0AA9">
      <w:pPr>
        <w:pStyle w:val="Teksttreci0"/>
        <w:spacing w:line="266" w:lineRule="auto"/>
        <w:jc w:val="center"/>
        <w:rPr>
          <w:rStyle w:val="Teksttreci"/>
          <w:b/>
          <w:sz w:val="24"/>
          <w:szCs w:val="24"/>
        </w:rPr>
      </w:pPr>
    </w:p>
    <w:p w14:paraId="69266092" w14:textId="77777777" w:rsidR="009842D4" w:rsidRPr="00FC5DD5" w:rsidRDefault="496D0AA9" w:rsidP="496D0AA9">
      <w:pPr>
        <w:pStyle w:val="Teksttreci0"/>
        <w:spacing w:line="266" w:lineRule="auto"/>
        <w:jc w:val="center"/>
        <w:rPr>
          <w:b/>
          <w:sz w:val="24"/>
          <w:szCs w:val="24"/>
        </w:rPr>
      </w:pPr>
      <w:r w:rsidRPr="00FC5DD5">
        <w:rPr>
          <w:rStyle w:val="Teksttreci"/>
          <w:b/>
          <w:sz w:val="24"/>
          <w:szCs w:val="24"/>
        </w:rPr>
        <w:lastRenderedPageBreak/>
        <w:t>Postanowienia końcowe</w:t>
      </w:r>
    </w:p>
    <w:p w14:paraId="0053A8F8" w14:textId="77777777" w:rsidR="009842D4" w:rsidRPr="00726587" w:rsidRDefault="009842D4">
      <w:pPr>
        <w:pStyle w:val="Teksttreci0"/>
        <w:spacing w:line="266" w:lineRule="auto"/>
        <w:jc w:val="center"/>
        <w:rPr>
          <w:sz w:val="24"/>
          <w:szCs w:val="24"/>
        </w:rPr>
      </w:pPr>
      <w:r w:rsidRPr="00726587">
        <w:rPr>
          <w:rStyle w:val="Teksttreci"/>
          <w:sz w:val="24"/>
          <w:szCs w:val="24"/>
        </w:rPr>
        <w:t>§13</w:t>
      </w:r>
    </w:p>
    <w:p w14:paraId="2485E319" w14:textId="77777777" w:rsidR="009842D4" w:rsidRPr="00726587" w:rsidRDefault="009842D4" w:rsidP="005F68AA">
      <w:pPr>
        <w:pStyle w:val="Teksttreci0"/>
        <w:numPr>
          <w:ilvl w:val="0"/>
          <w:numId w:val="12"/>
        </w:numPr>
        <w:tabs>
          <w:tab w:val="left" w:pos="339"/>
        </w:tabs>
        <w:spacing w:line="266" w:lineRule="auto"/>
        <w:ind w:left="360" w:hanging="360"/>
        <w:jc w:val="both"/>
        <w:rPr>
          <w:sz w:val="24"/>
          <w:szCs w:val="24"/>
        </w:rPr>
      </w:pPr>
      <w:bookmarkStart w:id="65" w:name="bookmark108"/>
      <w:bookmarkEnd w:id="65"/>
      <w:r w:rsidRPr="00726587">
        <w:rPr>
          <w:rStyle w:val="Teksttreci"/>
          <w:sz w:val="24"/>
          <w:szCs w:val="24"/>
        </w:rPr>
        <w:t>Przyjmujący zamówienie nie może w jakikolwiek sposób, pod rygorem nieważności takiej czynności, przenieść wierzytelności wynikającej z niniejszej umowy, w szczególności w drodze cesji, poręczenia lub factoringu, na osobę trzecią bez uprzedniej pisemnej zgody Udzielającego zamówienia oraz bez spełnienia warunków wynikających z przepisów powszechnie obowiązującego prawa.</w:t>
      </w:r>
    </w:p>
    <w:p w14:paraId="3F6607FB" w14:textId="77777777" w:rsidR="009842D4" w:rsidRPr="00726587" w:rsidRDefault="009842D4" w:rsidP="005F68AA">
      <w:pPr>
        <w:pStyle w:val="Teksttreci0"/>
        <w:numPr>
          <w:ilvl w:val="0"/>
          <w:numId w:val="12"/>
        </w:numPr>
        <w:tabs>
          <w:tab w:val="left" w:pos="339"/>
        </w:tabs>
        <w:spacing w:line="266" w:lineRule="auto"/>
        <w:ind w:left="360" w:hanging="360"/>
        <w:jc w:val="both"/>
        <w:rPr>
          <w:sz w:val="24"/>
          <w:szCs w:val="24"/>
        </w:rPr>
      </w:pPr>
      <w:bookmarkStart w:id="66" w:name="bookmark109"/>
      <w:bookmarkEnd w:id="66"/>
      <w:r w:rsidRPr="00726587">
        <w:rPr>
          <w:rStyle w:val="Teksttreci"/>
          <w:sz w:val="24"/>
          <w:szCs w:val="24"/>
        </w:rPr>
        <w:t>Każda czynność mająca na celu lub skutkująca zmianą wierzyciela Udzielającego zamówienia może nastąpić dopiero po uprzednim wyrażeniu na to zgody przez podmiot tworzący, zgodnie z art. 54 ust. 5 ustawy o działalności leczniczej z dnia 15 kwietnia 2011 r., a dodatkowo także przez Udzielającego zamówienia.</w:t>
      </w:r>
    </w:p>
    <w:p w14:paraId="484CFE80" w14:textId="77777777" w:rsidR="009842D4" w:rsidRPr="00726587" w:rsidRDefault="009842D4" w:rsidP="002C6817">
      <w:pPr>
        <w:pStyle w:val="Teksttreci0"/>
        <w:spacing w:line="266" w:lineRule="auto"/>
        <w:ind w:left="567"/>
        <w:jc w:val="center"/>
        <w:rPr>
          <w:sz w:val="24"/>
          <w:szCs w:val="24"/>
        </w:rPr>
      </w:pPr>
      <w:r w:rsidRPr="00726587">
        <w:rPr>
          <w:rStyle w:val="Teksttreci"/>
          <w:sz w:val="24"/>
          <w:szCs w:val="24"/>
        </w:rPr>
        <w:t>§ 14</w:t>
      </w:r>
    </w:p>
    <w:p w14:paraId="565620B9" w14:textId="11ECBEBE" w:rsidR="009842D4" w:rsidRPr="000C6142" w:rsidRDefault="009842D4" w:rsidP="005F68AA">
      <w:pPr>
        <w:pStyle w:val="Teksttreci0"/>
        <w:numPr>
          <w:ilvl w:val="0"/>
          <w:numId w:val="13"/>
        </w:numPr>
        <w:tabs>
          <w:tab w:val="left" w:pos="339"/>
        </w:tabs>
        <w:spacing w:after="0" w:line="266" w:lineRule="auto"/>
        <w:ind w:left="567" w:hanging="360"/>
        <w:jc w:val="both"/>
        <w:rPr>
          <w:sz w:val="24"/>
          <w:szCs w:val="24"/>
        </w:rPr>
      </w:pPr>
      <w:bookmarkStart w:id="67" w:name="bookmark110"/>
      <w:bookmarkEnd w:id="67"/>
      <w:r w:rsidRPr="00726587">
        <w:rPr>
          <w:rStyle w:val="Teksttreci"/>
          <w:sz w:val="24"/>
          <w:szCs w:val="24"/>
        </w:rPr>
        <w:t xml:space="preserve">Udzielający zamówienia zastrzega sobie możliwość wykonania </w:t>
      </w:r>
      <w:proofErr w:type="spellStart"/>
      <w:r w:rsidRPr="00726587">
        <w:rPr>
          <w:rStyle w:val="Teksttreci"/>
          <w:sz w:val="24"/>
          <w:szCs w:val="24"/>
        </w:rPr>
        <w:t>audtu</w:t>
      </w:r>
      <w:proofErr w:type="spellEnd"/>
      <w:r w:rsidRPr="00726587">
        <w:rPr>
          <w:rStyle w:val="Teksttreci"/>
          <w:sz w:val="24"/>
          <w:szCs w:val="24"/>
        </w:rPr>
        <w:t xml:space="preserve"> u Przyjmującego zamówienie zgodnie z normą EN ISO 9001:2014 oraz normą ISO 27001:2013 </w:t>
      </w:r>
      <w:r w:rsidR="002B4C41">
        <w:rPr>
          <w:rStyle w:val="Teksttreci"/>
          <w:sz w:val="24"/>
          <w:szCs w:val="24"/>
        </w:rPr>
        <w:t xml:space="preserve"> </w:t>
      </w:r>
      <w:r w:rsidRPr="00726587">
        <w:rPr>
          <w:rStyle w:val="Teksttreci"/>
          <w:sz w:val="24"/>
          <w:szCs w:val="24"/>
        </w:rPr>
        <w:t xml:space="preserve">w zakresie objętym postanowieniami niniejszej umowy. Wszelkie koszty związane z przeprowadzeniem </w:t>
      </w:r>
      <w:proofErr w:type="spellStart"/>
      <w:r w:rsidRPr="00726587">
        <w:rPr>
          <w:rStyle w:val="Teksttreci"/>
          <w:sz w:val="24"/>
          <w:szCs w:val="24"/>
        </w:rPr>
        <w:t>auditu</w:t>
      </w:r>
      <w:proofErr w:type="spellEnd"/>
      <w:r w:rsidRPr="00726587">
        <w:rPr>
          <w:rStyle w:val="Teksttreci"/>
          <w:sz w:val="24"/>
          <w:szCs w:val="24"/>
        </w:rPr>
        <w:t xml:space="preserve"> ponosi Udzielający zamówienia.</w:t>
      </w:r>
    </w:p>
    <w:p w14:paraId="7561483E" w14:textId="77777777" w:rsidR="000C6142" w:rsidRDefault="009842D4" w:rsidP="005F68AA">
      <w:pPr>
        <w:pStyle w:val="Teksttreci0"/>
        <w:numPr>
          <w:ilvl w:val="0"/>
          <w:numId w:val="13"/>
        </w:numPr>
        <w:tabs>
          <w:tab w:val="left" w:pos="528"/>
        </w:tabs>
        <w:spacing w:after="0"/>
        <w:ind w:left="500" w:hanging="280"/>
        <w:jc w:val="both"/>
        <w:rPr>
          <w:rStyle w:val="Teksttreci"/>
          <w:sz w:val="24"/>
          <w:szCs w:val="24"/>
        </w:rPr>
      </w:pPr>
      <w:bookmarkStart w:id="68" w:name="bookmark111"/>
      <w:bookmarkEnd w:id="68"/>
      <w:r w:rsidRPr="00726587">
        <w:rPr>
          <w:rStyle w:val="Teksttreci"/>
          <w:sz w:val="24"/>
          <w:szCs w:val="24"/>
        </w:rPr>
        <w:t xml:space="preserve">Wszelkie informacje uzyskane przez Przyjmującego zamówienie i Udzielającego zamówienia w związku z realizacją niniejszej umowy, określone jako poufne </w:t>
      </w:r>
    </w:p>
    <w:p w14:paraId="41323C30" w14:textId="19C8C819" w:rsidR="009842D4" w:rsidRPr="00726587" w:rsidRDefault="000C6142" w:rsidP="005F68AA">
      <w:pPr>
        <w:pStyle w:val="Teksttreci0"/>
        <w:numPr>
          <w:ilvl w:val="0"/>
          <w:numId w:val="13"/>
        </w:numPr>
        <w:tabs>
          <w:tab w:val="left" w:pos="528"/>
        </w:tabs>
        <w:spacing w:after="0"/>
        <w:ind w:left="500" w:hanging="280"/>
        <w:jc w:val="both"/>
        <w:rPr>
          <w:sz w:val="24"/>
          <w:szCs w:val="24"/>
        </w:rPr>
      </w:pPr>
      <w:r>
        <w:rPr>
          <w:rStyle w:val="Teksttreci"/>
          <w:sz w:val="24"/>
          <w:szCs w:val="24"/>
        </w:rPr>
        <w:t>W</w:t>
      </w:r>
      <w:r w:rsidR="009842D4" w:rsidRPr="00726587">
        <w:rPr>
          <w:rStyle w:val="Teksttreci"/>
          <w:sz w:val="24"/>
          <w:szCs w:val="24"/>
        </w:rPr>
        <w:t xml:space="preserve"> Szczegółowej Polityce bezpieczeństwa Informacji, w szczególności informacji </w:t>
      </w:r>
      <w:r>
        <w:rPr>
          <w:rStyle w:val="Teksttreci"/>
          <w:sz w:val="24"/>
          <w:szCs w:val="24"/>
        </w:rPr>
        <w:br/>
      </w:r>
      <w:r w:rsidR="009842D4" w:rsidRPr="00726587">
        <w:rPr>
          <w:rStyle w:val="Teksttreci"/>
          <w:sz w:val="24"/>
          <w:szCs w:val="24"/>
        </w:rPr>
        <w:t>o pacjentach, w tym udzielanych lub planowanych świadczeniach zdrowotnych, Przyjmujący zamówienie zobowiązany jest zachować w tajemnicy. Przyjmujący zamówienie i Udzielający zamówienia zobowiązany jest do zachowania poufności informacji w trakcie obowiązywania umowy oraz po jej zakończeniu.</w:t>
      </w:r>
    </w:p>
    <w:p w14:paraId="36655FC6" w14:textId="7BB54A14" w:rsidR="000C6142" w:rsidRPr="004E34A0" w:rsidRDefault="009842D4" w:rsidP="005F68AA">
      <w:pPr>
        <w:pStyle w:val="Teksttreci0"/>
        <w:numPr>
          <w:ilvl w:val="0"/>
          <w:numId w:val="13"/>
        </w:numPr>
        <w:tabs>
          <w:tab w:val="left" w:pos="533"/>
        </w:tabs>
        <w:spacing w:after="120"/>
        <w:ind w:left="500" w:hanging="280"/>
        <w:jc w:val="both"/>
        <w:rPr>
          <w:sz w:val="24"/>
          <w:szCs w:val="24"/>
        </w:rPr>
      </w:pPr>
      <w:bookmarkStart w:id="69" w:name="bookmark112"/>
      <w:bookmarkEnd w:id="69"/>
      <w:r w:rsidRPr="00726587">
        <w:rPr>
          <w:rStyle w:val="Teksttreci"/>
          <w:sz w:val="24"/>
          <w:szCs w:val="24"/>
        </w:rPr>
        <w:t xml:space="preserve">Przyjmujący zamówienie zobowiązuje się do przestrzegania w zakresie adekwatnym do przedmiotu niniejszej umowy, Polityki Bezpieczeństwa Informacji obowiązującej </w:t>
      </w:r>
      <w:r w:rsidR="004E34A0">
        <w:rPr>
          <w:rStyle w:val="Teksttreci"/>
          <w:sz w:val="24"/>
          <w:szCs w:val="24"/>
        </w:rPr>
        <w:br/>
      </w:r>
      <w:r w:rsidRPr="004E34A0">
        <w:rPr>
          <w:rStyle w:val="Teksttreci"/>
          <w:sz w:val="24"/>
          <w:szCs w:val="24"/>
        </w:rPr>
        <w:t>u Udzielającego zamówienia oraz dokumentów powiązanych.</w:t>
      </w:r>
      <w:bookmarkStart w:id="70" w:name="bookmark113"/>
      <w:bookmarkEnd w:id="70"/>
    </w:p>
    <w:p w14:paraId="7570F3F4" w14:textId="6A17F296" w:rsidR="009842D4" w:rsidRPr="000C6142" w:rsidRDefault="009842D4" w:rsidP="005F68AA">
      <w:pPr>
        <w:pStyle w:val="Teksttreci0"/>
        <w:numPr>
          <w:ilvl w:val="0"/>
          <w:numId w:val="13"/>
        </w:numPr>
        <w:tabs>
          <w:tab w:val="left" w:pos="533"/>
        </w:tabs>
        <w:spacing w:after="120"/>
        <w:ind w:left="500" w:hanging="280"/>
        <w:jc w:val="both"/>
        <w:rPr>
          <w:sz w:val="24"/>
          <w:szCs w:val="24"/>
        </w:rPr>
      </w:pPr>
      <w:r w:rsidRPr="000C6142">
        <w:rPr>
          <w:rStyle w:val="Teksttreci"/>
          <w:sz w:val="24"/>
          <w:szCs w:val="24"/>
        </w:rPr>
        <w:t>W sytuacji, której naruszenie poufności informacji lub Polityki Bezpieczeństwa Informacji spowoduje szkodę po stronie Udzielającego zamówienia, Przyjmujący zamówienie zobowiązany jest do jej naprawienia na zasadach ogólnych, niezależnie od naliczonych kar umownych.</w:t>
      </w:r>
    </w:p>
    <w:p w14:paraId="094BD393" w14:textId="77777777" w:rsidR="009842D4" w:rsidRPr="00726587" w:rsidRDefault="009842D4" w:rsidP="005F68AA">
      <w:pPr>
        <w:pStyle w:val="Teksttreci0"/>
        <w:numPr>
          <w:ilvl w:val="0"/>
          <w:numId w:val="13"/>
        </w:numPr>
        <w:tabs>
          <w:tab w:val="left" w:pos="533"/>
        </w:tabs>
        <w:spacing w:after="120"/>
        <w:ind w:left="500" w:hanging="280"/>
        <w:jc w:val="both"/>
        <w:rPr>
          <w:sz w:val="24"/>
          <w:szCs w:val="24"/>
        </w:rPr>
      </w:pPr>
      <w:bookmarkStart w:id="71" w:name="bookmark114"/>
      <w:bookmarkEnd w:id="71"/>
      <w:r w:rsidRPr="00726587">
        <w:rPr>
          <w:rStyle w:val="Teksttreci"/>
          <w:sz w:val="24"/>
          <w:szCs w:val="24"/>
        </w:rPr>
        <w:t>Przyjmujący zamówienie realizujący Usługi zgodnie z postanowieniami niniejszej umowy zobowiązany jest do postępowania według obowiązujących przepisów prawa w zakresie zachowania porządku i higieny, minimalizacji negatywnego oddziaływania na środowiskowo naturalne oraz zakresie BHP i P.POŻ.</w:t>
      </w:r>
    </w:p>
    <w:p w14:paraId="3D0072AA" w14:textId="77777777" w:rsidR="009842D4" w:rsidRDefault="009842D4" w:rsidP="005F68AA">
      <w:pPr>
        <w:pStyle w:val="Teksttreci0"/>
        <w:numPr>
          <w:ilvl w:val="0"/>
          <w:numId w:val="13"/>
        </w:numPr>
        <w:tabs>
          <w:tab w:val="left" w:pos="533"/>
        </w:tabs>
        <w:spacing w:after="120"/>
        <w:ind w:left="500" w:hanging="280"/>
        <w:jc w:val="both"/>
        <w:rPr>
          <w:rStyle w:val="Teksttreci"/>
          <w:sz w:val="24"/>
          <w:szCs w:val="24"/>
        </w:rPr>
      </w:pPr>
      <w:bookmarkStart w:id="72" w:name="bookmark115"/>
      <w:bookmarkEnd w:id="72"/>
      <w:r w:rsidRPr="00726587">
        <w:rPr>
          <w:rStyle w:val="Teksttreci"/>
          <w:sz w:val="24"/>
          <w:szCs w:val="24"/>
        </w:rPr>
        <w:t>Przyjmujący zamówienie zobowiązany jest ponadto do zgłaszania wszelkich sytuacji awaryjnych i/lub potencjalnie awaryjnych, które zostaną zidentyfikowane podczas realizacji Usługi na terenie i w obiektach Udzielającego zamówienia (ze szczególnym uwzględnieniem awarii odnoszących się do ochrony środowiska i BHP).</w:t>
      </w:r>
    </w:p>
    <w:p w14:paraId="1200EAA5" w14:textId="2FE14D4D" w:rsidR="009C79CD" w:rsidRPr="005F68AA" w:rsidRDefault="009C79CD" w:rsidP="005F68AA">
      <w:pPr>
        <w:pStyle w:val="Teksttreci0"/>
        <w:numPr>
          <w:ilvl w:val="0"/>
          <w:numId w:val="13"/>
        </w:numPr>
        <w:tabs>
          <w:tab w:val="left" w:pos="533"/>
        </w:tabs>
        <w:spacing w:after="120"/>
        <w:ind w:left="500" w:hanging="280"/>
        <w:jc w:val="both"/>
        <w:rPr>
          <w:sz w:val="24"/>
          <w:szCs w:val="24"/>
        </w:rPr>
      </w:pPr>
      <w:r w:rsidRPr="00504F3B">
        <w:t xml:space="preserve">Strony zawierają porozumienie </w:t>
      </w:r>
      <w:r w:rsidRPr="00504F3B">
        <w:rPr>
          <w:b/>
          <w:bCs/>
        </w:rPr>
        <w:t xml:space="preserve">w sprawie współpracy z wykonawcą, którego pracownicy </w:t>
      </w:r>
      <w:r w:rsidRPr="005F68AA">
        <w:rPr>
          <w:b/>
          <w:bCs/>
          <w:sz w:val="24"/>
          <w:szCs w:val="24"/>
        </w:rPr>
        <w:t xml:space="preserve">wykonują prace na terenie Wojewódzkiego Wielospecjalistycznego Centrum Onkologii i Traumatologii im. M. Kopernika w Łodzi dotyczące spełnienia wymagań, zapewnienia bezpieczeństwa i higieny pracy oraz ustanowieniu </w:t>
      </w:r>
      <w:r w:rsidRPr="005F68AA">
        <w:rPr>
          <w:b/>
          <w:bCs/>
          <w:sz w:val="24"/>
          <w:szCs w:val="24"/>
        </w:rPr>
        <w:lastRenderedPageBreak/>
        <w:t xml:space="preserve">Koordynatora ds. BHP </w:t>
      </w:r>
      <w:r w:rsidRPr="005F68AA">
        <w:rPr>
          <w:sz w:val="24"/>
          <w:szCs w:val="24"/>
        </w:rPr>
        <w:t xml:space="preserve">- </w:t>
      </w:r>
      <w:r w:rsidRPr="005F68AA">
        <w:rPr>
          <w:b/>
          <w:bCs/>
          <w:sz w:val="24"/>
          <w:szCs w:val="24"/>
        </w:rPr>
        <w:t xml:space="preserve">Załącznik nr </w:t>
      </w:r>
      <w:r w:rsidR="005C6E32" w:rsidRPr="005F68AA">
        <w:rPr>
          <w:b/>
          <w:bCs/>
          <w:sz w:val="24"/>
          <w:szCs w:val="24"/>
        </w:rPr>
        <w:t>6</w:t>
      </w:r>
      <w:r w:rsidRPr="005F68AA">
        <w:rPr>
          <w:sz w:val="24"/>
          <w:szCs w:val="24"/>
        </w:rPr>
        <w:t xml:space="preserve">  do niniejszej umowy, które stanowi jej integralną część.</w:t>
      </w:r>
    </w:p>
    <w:p w14:paraId="553BA971" w14:textId="77777777" w:rsidR="009842D4" w:rsidRPr="005F68AA" w:rsidRDefault="009842D4" w:rsidP="006D2875">
      <w:pPr>
        <w:pStyle w:val="Teksttreci0"/>
        <w:spacing w:after="0"/>
        <w:jc w:val="center"/>
        <w:rPr>
          <w:sz w:val="24"/>
          <w:szCs w:val="24"/>
        </w:rPr>
      </w:pPr>
      <w:r w:rsidRPr="005F68AA">
        <w:rPr>
          <w:rStyle w:val="Teksttreci"/>
          <w:sz w:val="24"/>
          <w:szCs w:val="24"/>
        </w:rPr>
        <w:t>§ 15</w:t>
      </w:r>
    </w:p>
    <w:p w14:paraId="6CE02B0A" w14:textId="77777777" w:rsidR="009842D4" w:rsidRPr="005F68AA" w:rsidRDefault="009842D4" w:rsidP="005F68AA">
      <w:pPr>
        <w:pStyle w:val="Teksttreci0"/>
        <w:numPr>
          <w:ilvl w:val="0"/>
          <w:numId w:val="14"/>
        </w:numPr>
        <w:spacing w:after="0"/>
        <w:ind w:left="500" w:hanging="280"/>
        <w:jc w:val="both"/>
        <w:rPr>
          <w:rStyle w:val="Teksttreci"/>
          <w:sz w:val="24"/>
          <w:szCs w:val="24"/>
        </w:rPr>
      </w:pPr>
      <w:r w:rsidRPr="005F68AA">
        <w:rPr>
          <w:rStyle w:val="Teksttreci"/>
          <w:sz w:val="24"/>
          <w:szCs w:val="24"/>
        </w:rPr>
        <w:t>Strony poddają wszelkie spory wynikłe na tle wykonania niniejszej umowy pod rozstrzygnięcie sądu miejscowo właściwego dla siedziby Udzielającego zamówienia.</w:t>
      </w:r>
    </w:p>
    <w:p w14:paraId="6EE01A69" w14:textId="77777777" w:rsidR="009842D4" w:rsidRPr="00726587" w:rsidRDefault="009842D4" w:rsidP="005F68AA">
      <w:pPr>
        <w:pStyle w:val="Teksttreci0"/>
        <w:numPr>
          <w:ilvl w:val="0"/>
          <w:numId w:val="14"/>
        </w:numPr>
        <w:spacing w:after="0"/>
        <w:ind w:left="500" w:hanging="280"/>
        <w:jc w:val="both"/>
        <w:rPr>
          <w:rStyle w:val="Teksttreci"/>
          <w:sz w:val="24"/>
          <w:szCs w:val="24"/>
        </w:rPr>
      </w:pPr>
      <w:bookmarkStart w:id="73" w:name="bookmark116"/>
      <w:bookmarkEnd w:id="73"/>
      <w:r w:rsidRPr="00726587">
        <w:rPr>
          <w:rStyle w:val="Teksttreci"/>
          <w:sz w:val="24"/>
          <w:szCs w:val="24"/>
        </w:rPr>
        <w:t>Zmiany umowy wymagają zgody obu stron wyrażonej w formie pisemnej pod rygorem nieważności (aneks do umowy), chyba że umowa wyraźnie stanowi inaczej.</w:t>
      </w:r>
    </w:p>
    <w:p w14:paraId="2662310C" w14:textId="0E3C16F9" w:rsidR="00767205" w:rsidRPr="00726587" w:rsidRDefault="009842D4" w:rsidP="005F68AA">
      <w:pPr>
        <w:pStyle w:val="Teksttreci0"/>
        <w:numPr>
          <w:ilvl w:val="0"/>
          <w:numId w:val="14"/>
        </w:numPr>
        <w:spacing w:after="0"/>
        <w:ind w:left="500" w:hanging="280"/>
        <w:jc w:val="both"/>
        <w:rPr>
          <w:rStyle w:val="Teksttreci"/>
          <w:sz w:val="24"/>
          <w:szCs w:val="24"/>
        </w:rPr>
      </w:pPr>
      <w:bookmarkStart w:id="74" w:name="bookmark117"/>
      <w:bookmarkEnd w:id="74"/>
      <w:r w:rsidRPr="00726587">
        <w:rPr>
          <w:rStyle w:val="Teksttreci"/>
          <w:sz w:val="24"/>
          <w:szCs w:val="24"/>
        </w:rPr>
        <w:t>Nieważna jest zmiana postanowień zawartej umowy niekorzystna dla Udzielającego zamówienie, chyba że konieczność wprowadzenia takich zmian wynika z okoliczności,</w:t>
      </w:r>
      <w:r w:rsidR="00767205" w:rsidRPr="00726587">
        <w:rPr>
          <w:rStyle w:val="Teksttreci"/>
          <w:sz w:val="24"/>
          <w:szCs w:val="24"/>
        </w:rPr>
        <w:t xml:space="preserve"> </w:t>
      </w:r>
      <w:r w:rsidRPr="00726587">
        <w:rPr>
          <w:rStyle w:val="Teksttreci"/>
          <w:sz w:val="24"/>
          <w:szCs w:val="24"/>
        </w:rPr>
        <w:t>których nie można było przewidzieć w chwili zawarcia</w:t>
      </w:r>
      <w:r w:rsidR="00767205" w:rsidRPr="00726587">
        <w:rPr>
          <w:rStyle w:val="Teksttreci"/>
          <w:sz w:val="24"/>
          <w:szCs w:val="24"/>
        </w:rPr>
        <w:t xml:space="preserve"> umowy.</w:t>
      </w:r>
      <w:bookmarkStart w:id="75" w:name="bookmark118"/>
      <w:bookmarkEnd w:id="75"/>
    </w:p>
    <w:p w14:paraId="487369B0" w14:textId="6B61490B" w:rsidR="009842D4" w:rsidRPr="00726587" w:rsidRDefault="009842D4" w:rsidP="005F68AA">
      <w:pPr>
        <w:pStyle w:val="Teksttreci0"/>
        <w:numPr>
          <w:ilvl w:val="0"/>
          <w:numId w:val="14"/>
        </w:numPr>
        <w:spacing w:after="0"/>
        <w:ind w:left="500" w:hanging="280"/>
        <w:jc w:val="both"/>
        <w:rPr>
          <w:sz w:val="24"/>
          <w:szCs w:val="24"/>
        </w:rPr>
      </w:pPr>
      <w:r w:rsidRPr="00726587">
        <w:rPr>
          <w:rStyle w:val="Teksttreci"/>
          <w:sz w:val="24"/>
          <w:szCs w:val="24"/>
        </w:rPr>
        <w:t>Osobą merytorycznie odpowiedzialną za realizację umowy za strony</w:t>
      </w:r>
      <w:r w:rsidR="00191E7D" w:rsidRPr="00726587">
        <w:rPr>
          <w:rStyle w:val="Teksttreci"/>
          <w:sz w:val="24"/>
          <w:szCs w:val="24"/>
        </w:rPr>
        <w:t xml:space="preserve"> Udzielającego zamówienia</w:t>
      </w:r>
      <w:r w:rsidR="00191E7D" w:rsidRPr="00726587">
        <w:rPr>
          <w:sz w:val="24"/>
          <w:szCs w:val="24"/>
        </w:rPr>
        <w:t xml:space="preserve"> </w:t>
      </w:r>
      <w:r w:rsidRPr="00726587">
        <w:rPr>
          <w:rStyle w:val="Teksttreci"/>
          <w:sz w:val="24"/>
          <w:szCs w:val="24"/>
        </w:rPr>
        <w:t xml:space="preserve">jest </w:t>
      </w:r>
      <w:r w:rsidR="002B4C41" w:rsidRPr="002B4C41">
        <w:rPr>
          <w:rStyle w:val="Teksttreci"/>
          <w:b/>
          <w:sz w:val="24"/>
          <w:szCs w:val="24"/>
        </w:rPr>
        <w:t xml:space="preserve">Kierownik Oddziału Reumatologii i Układowych Chorób Tkanki Łącznej tel. 42 689 53 15 oraz Kierownik Oddziału Nefrologicznego </w:t>
      </w:r>
      <w:proofErr w:type="spellStart"/>
      <w:r w:rsidR="002B4C41" w:rsidRPr="002B4C41">
        <w:rPr>
          <w:rStyle w:val="Teksttreci"/>
          <w:b/>
          <w:sz w:val="24"/>
          <w:szCs w:val="24"/>
        </w:rPr>
        <w:t>tel</w:t>
      </w:r>
      <w:proofErr w:type="spellEnd"/>
      <w:r w:rsidR="002B4C41" w:rsidRPr="002B4C41">
        <w:rPr>
          <w:rStyle w:val="Teksttreci"/>
          <w:b/>
          <w:sz w:val="24"/>
          <w:szCs w:val="24"/>
        </w:rPr>
        <w:t xml:space="preserve">: 42 689 53 82 </w:t>
      </w:r>
      <w:r w:rsidRPr="0040406C">
        <w:rPr>
          <w:rStyle w:val="Teksttreci"/>
          <w:sz w:val="24"/>
          <w:szCs w:val="24"/>
        </w:rPr>
        <w:t>a po stronie Przyjmującego zamówienie jest</w:t>
      </w:r>
      <w:r w:rsidR="00ED1708" w:rsidRPr="0040406C">
        <w:rPr>
          <w:rStyle w:val="Teksttreci"/>
          <w:sz w:val="24"/>
          <w:szCs w:val="24"/>
        </w:rPr>
        <w:t>…</w:t>
      </w:r>
      <w:r w:rsidR="0040406C">
        <w:rPr>
          <w:rStyle w:val="Teksttreci"/>
          <w:sz w:val="24"/>
          <w:szCs w:val="24"/>
        </w:rPr>
        <w:t>……………….</w:t>
      </w:r>
      <w:r w:rsidR="00ED1708" w:rsidRPr="0040406C">
        <w:rPr>
          <w:rStyle w:val="Teksttreci"/>
          <w:sz w:val="24"/>
          <w:szCs w:val="24"/>
        </w:rPr>
        <w:t>…</w:t>
      </w:r>
      <w:r w:rsidR="00B27F7F" w:rsidRPr="0040406C">
        <w:rPr>
          <w:rStyle w:val="Teksttreci"/>
          <w:sz w:val="24"/>
          <w:szCs w:val="24"/>
        </w:rPr>
        <w:t xml:space="preserve">tel. </w:t>
      </w:r>
      <w:r w:rsidR="00ED1708" w:rsidRPr="0040406C">
        <w:rPr>
          <w:rStyle w:val="Teksttreci"/>
          <w:sz w:val="24"/>
          <w:szCs w:val="24"/>
        </w:rPr>
        <w:t>…………………..</w:t>
      </w:r>
      <w:r w:rsidR="00B27F7F" w:rsidRPr="0040406C">
        <w:rPr>
          <w:rStyle w:val="Teksttreci"/>
          <w:sz w:val="24"/>
          <w:szCs w:val="24"/>
        </w:rPr>
        <w:t xml:space="preserve">,email </w:t>
      </w:r>
      <w:hyperlink r:id="rId8" w:history="1">
        <w:r w:rsidR="00ED1708" w:rsidRPr="0040406C">
          <w:rPr>
            <w:rStyle w:val="Hipercze"/>
            <w:color w:val="auto"/>
            <w:sz w:val="24"/>
            <w:szCs w:val="24"/>
            <w:u w:val="none"/>
          </w:rPr>
          <w:t>………………………………………..</w:t>
        </w:r>
      </w:hyperlink>
      <w:r w:rsidR="00B27F7F" w:rsidRPr="00726587">
        <w:rPr>
          <w:rStyle w:val="Teksttreci"/>
          <w:sz w:val="24"/>
          <w:szCs w:val="24"/>
        </w:rPr>
        <w:t xml:space="preserve"> </w:t>
      </w:r>
    </w:p>
    <w:p w14:paraId="0EAA5C88" w14:textId="6ED93B4E" w:rsidR="009842D4" w:rsidRPr="00726587" w:rsidRDefault="009842D4" w:rsidP="005F68AA">
      <w:pPr>
        <w:pStyle w:val="Teksttreci0"/>
        <w:numPr>
          <w:ilvl w:val="0"/>
          <w:numId w:val="14"/>
        </w:numPr>
        <w:tabs>
          <w:tab w:val="left" w:pos="533"/>
        </w:tabs>
        <w:spacing w:after="0" w:line="262" w:lineRule="auto"/>
        <w:ind w:left="500" w:hanging="280"/>
        <w:jc w:val="both"/>
        <w:rPr>
          <w:sz w:val="24"/>
          <w:szCs w:val="24"/>
        </w:rPr>
      </w:pPr>
      <w:bookmarkStart w:id="76" w:name="bookmark119"/>
      <w:bookmarkEnd w:id="76"/>
      <w:r w:rsidRPr="00726587">
        <w:rPr>
          <w:rStyle w:val="Teksttreci"/>
          <w:sz w:val="24"/>
          <w:szCs w:val="24"/>
        </w:rPr>
        <w:t>Umowę sporządzono w trzech jednobrzmiących egzemplarzach, 2 egzemplarze dla Udzielającego zamówienia, jeden dla Przyjmującego zamówienie.</w:t>
      </w:r>
    </w:p>
    <w:p w14:paraId="38AC8DD8" w14:textId="77777777" w:rsidR="009842D4" w:rsidRPr="00726587" w:rsidRDefault="009842D4" w:rsidP="005F68AA">
      <w:pPr>
        <w:pStyle w:val="Teksttreci0"/>
        <w:numPr>
          <w:ilvl w:val="0"/>
          <w:numId w:val="14"/>
        </w:numPr>
        <w:tabs>
          <w:tab w:val="left" w:pos="533"/>
        </w:tabs>
        <w:spacing w:after="0" w:line="262" w:lineRule="auto"/>
        <w:ind w:firstLine="220"/>
        <w:jc w:val="both"/>
        <w:rPr>
          <w:sz w:val="24"/>
          <w:szCs w:val="24"/>
        </w:rPr>
      </w:pPr>
      <w:bookmarkStart w:id="77" w:name="bookmark120"/>
      <w:bookmarkEnd w:id="77"/>
      <w:r w:rsidRPr="00726587">
        <w:rPr>
          <w:rStyle w:val="Teksttreci"/>
          <w:sz w:val="24"/>
          <w:szCs w:val="24"/>
        </w:rPr>
        <w:t>Załączniki do niniejszej umowy stanowią jej integralną część.</w:t>
      </w:r>
    </w:p>
    <w:p w14:paraId="30694D9A" w14:textId="77777777" w:rsidR="00231CD5" w:rsidRDefault="00231CD5" w:rsidP="001D37C1">
      <w:pPr>
        <w:pStyle w:val="Teksttreci0"/>
        <w:tabs>
          <w:tab w:val="left" w:pos="533"/>
        </w:tabs>
        <w:spacing w:after="0" w:line="240" w:lineRule="auto"/>
        <w:ind w:left="220"/>
        <w:jc w:val="both"/>
        <w:rPr>
          <w:rStyle w:val="Teksttreci"/>
          <w:sz w:val="24"/>
          <w:szCs w:val="24"/>
          <w:u w:val="single"/>
        </w:rPr>
      </w:pPr>
      <w:bookmarkStart w:id="78" w:name="bookmark126"/>
      <w:bookmarkEnd w:id="78"/>
    </w:p>
    <w:p w14:paraId="0550B9EC" w14:textId="752F3DF8" w:rsidR="001D37C1" w:rsidRPr="00726587" w:rsidRDefault="001D37C1" w:rsidP="001D37C1">
      <w:pPr>
        <w:pStyle w:val="Teksttreci0"/>
        <w:tabs>
          <w:tab w:val="left" w:pos="533"/>
        </w:tabs>
        <w:spacing w:after="0" w:line="240" w:lineRule="auto"/>
        <w:ind w:left="220"/>
        <w:jc w:val="both"/>
        <w:rPr>
          <w:sz w:val="24"/>
          <w:szCs w:val="24"/>
          <w:u w:val="single"/>
        </w:rPr>
      </w:pPr>
      <w:r w:rsidRPr="00726587">
        <w:rPr>
          <w:rStyle w:val="Teksttreci"/>
          <w:sz w:val="24"/>
          <w:szCs w:val="24"/>
          <w:u w:val="single"/>
        </w:rPr>
        <w:t>Załączniki do umowy:</w:t>
      </w:r>
    </w:p>
    <w:p w14:paraId="04F95307" w14:textId="77777777" w:rsidR="001D37C1" w:rsidRPr="00726587" w:rsidRDefault="001D37C1" w:rsidP="005F68AA">
      <w:pPr>
        <w:pStyle w:val="Teksttreci0"/>
        <w:numPr>
          <w:ilvl w:val="0"/>
          <w:numId w:val="16"/>
        </w:numPr>
        <w:tabs>
          <w:tab w:val="left" w:pos="373"/>
        </w:tabs>
        <w:spacing w:after="0" w:line="240" w:lineRule="auto"/>
        <w:jc w:val="both"/>
        <w:rPr>
          <w:rStyle w:val="Teksttreci"/>
          <w:sz w:val="24"/>
          <w:szCs w:val="24"/>
        </w:rPr>
      </w:pPr>
      <w:r w:rsidRPr="00726587">
        <w:rPr>
          <w:rStyle w:val="Teksttreci"/>
          <w:sz w:val="24"/>
          <w:szCs w:val="24"/>
        </w:rPr>
        <w:t>Polisa OC</w:t>
      </w:r>
    </w:p>
    <w:p w14:paraId="6BF2E12C" w14:textId="77777777" w:rsidR="001D37C1" w:rsidRPr="00726587" w:rsidRDefault="001D37C1" w:rsidP="005F68AA">
      <w:pPr>
        <w:pStyle w:val="Teksttreci0"/>
        <w:numPr>
          <w:ilvl w:val="0"/>
          <w:numId w:val="16"/>
        </w:numPr>
        <w:tabs>
          <w:tab w:val="left" w:pos="373"/>
        </w:tabs>
        <w:spacing w:after="0" w:line="240" w:lineRule="auto"/>
        <w:jc w:val="both"/>
        <w:rPr>
          <w:rStyle w:val="Teksttreci"/>
          <w:sz w:val="24"/>
          <w:szCs w:val="24"/>
        </w:rPr>
      </w:pPr>
      <w:r w:rsidRPr="00726587">
        <w:rPr>
          <w:rStyle w:val="Teksttreci"/>
          <w:sz w:val="24"/>
          <w:szCs w:val="24"/>
        </w:rPr>
        <w:t>Sprawozdanie z wykonanych usług</w:t>
      </w:r>
    </w:p>
    <w:p w14:paraId="5FB54693" w14:textId="77777777" w:rsidR="001D37C1" w:rsidRPr="00726587" w:rsidRDefault="001D37C1" w:rsidP="005F68AA">
      <w:pPr>
        <w:pStyle w:val="Teksttreci0"/>
        <w:numPr>
          <w:ilvl w:val="0"/>
          <w:numId w:val="16"/>
        </w:numPr>
        <w:tabs>
          <w:tab w:val="left" w:pos="373"/>
        </w:tabs>
        <w:spacing w:after="0" w:line="240" w:lineRule="auto"/>
        <w:jc w:val="both"/>
        <w:rPr>
          <w:sz w:val="24"/>
          <w:szCs w:val="24"/>
        </w:rPr>
      </w:pPr>
      <w:r w:rsidRPr="00726587">
        <w:rPr>
          <w:rStyle w:val="Teksttreci"/>
          <w:sz w:val="24"/>
          <w:szCs w:val="24"/>
        </w:rPr>
        <w:t>Zasady przetwarzania danych osobowych</w:t>
      </w:r>
    </w:p>
    <w:p w14:paraId="5A4636E1" w14:textId="52D2E62F" w:rsidR="001D37C1" w:rsidRDefault="001D37C1" w:rsidP="005F68AA">
      <w:pPr>
        <w:pStyle w:val="Teksttreci0"/>
        <w:numPr>
          <w:ilvl w:val="0"/>
          <w:numId w:val="16"/>
        </w:numPr>
        <w:tabs>
          <w:tab w:val="left" w:pos="382"/>
        </w:tabs>
        <w:spacing w:after="0" w:line="240" w:lineRule="auto"/>
        <w:jc w:val="both"/>
        <w:rPr>
          <w:rStyle w:val="Teksttreci"/>
          <w:sz w:val="24"/>
          <w:szCs w:val="24"/>
        </w:rPr>
      </w:pPr>
      <w:bookmarkStart w:id="79" w:name="bookmark127"/>
      <w:bookmarkEnd w:id="79"/>
      <w:r w:rsidRPr="00726587">
        <w:rPr>
          <w:rStyle w:val="Teksttreci"/>
          <w:sz w:val="24"/>
          <w:szCs w:val="24"/>
        </w:rPr>
        <w:t>Upoważnienie do przetwarzania danych</w:t>
      </w:r>
    </w:p>
    <w:p w14:paraId="687A2BF9" w14:textId="652FFCB7" w:rsidR="009C79CD" w:rsidRDefault="009C79CD" w:rsidP="005F68AA">
      <w:pPr>
        <w:pStyle w:val="Teksttreci0"/>
        <w:numPr>
          <w:ilvl w:val="0"/>
          <w:numId w:val="16"/>
        </w:numPr>
        <w:tabs>
          <w:tab w:val="left" w:pos="382"/>
        </w:tabs>
        <w:spacing w:after="0" w:line="240" w:lineRule="auto"/>
        <w:jc w:val="both"/>
        <w:rPr>
          <w:rStyle w:val="Teksttreci"/>
          <w:sz w:val="24"/>
          <w:szCs w:val="24"/>
        </w:rPr>
      </w:pPr>
      <w:r>
        <w:rPr>
          <w:rStyle w:val="Teksttreci"/>
          <w:sz w:val="24"/>
          <w:szCs w:val="24"/>
        </w:rPr>
        <w:t>Wykaz Personelu</w:t>
      </w:r>
    </w:p>
    <w:p w14:paraId="4A8B8311" w14:textId="08C894CB" w:rsidR="009C79CD" w:rsidRDefault="009C79CD" w:rsidP="005F68AA">
      <w:pPr>
        <w:pStyle w:val="Teksttreci0"/>
        <w:numPr>
          <w:ilvl w:val="0"/>
          <w:numId w:val="16"/>
        </w:numPr>
        <w:tabs>
          <w:tab w:val="left" w:pos="382"/>
        </w:tabs>
        <w:spacing w:after="0" w:line="240" w:lineRule="auto"/>
        <w:jc w:val="both"/>
        <w:rPr>
          <w:rStyle w:val="Teksttreci"/>
          <w:sz w:val="24"/>
          <w:szCs w:val="24"/>
        </w:rPr>
      </w:pPr>
      <w:r>
        <w:rPr>
          <w:rStyle w:val="Teksttreci"/>
          <w:sz w:val="24"/>
          <w:szCs w:val="24"/>
        </w:rPr>
        <w:t xml:space="preserve">Porozumienie dotyczące spełnienia wymagań, zapewnienia bezpieczeństwa i higieny    </w:t>
      </w:r>
      <w:r>
        <w:rPr>
          <w:rStyle w:val="Teksttreci"/>
          <w:sz w:val="24"/>
          <w:szCs w:val="24"/>
        </w:rPr>
        <w:tab/>
        <w:t>pracy oraz ustanowieniu Koordynatora ds. BHP</w:t>
      </w:r>
    </w:p>
    <w:p w14:paraId="19E826FA" w14:textId="77777777" w:rsidR="0040406C" w:rsidRDefault="0040406C" w:rsidP="00762FCF">
      <w:pPr>
        <w:pStyle w:val="Teksttreci0"/>
        <w:tabs>
          <w:tab w:val="left" w:pos="382"/>
        </w:tabs>
        <w:spacing w:after="0" w:line="240" w:lineRule="auto"/>
        <w:rPr>
          <w:rStyle w:val="Teksttreci"/>
          <w:sz w:val="24"/>
          <w:szCs w:val="24"/>
        </w:rPr>
      </w:pPr>
    </w:p>
    <w:p w14:paraId="37CB9A07" w14:textId="77777777" w:rsidR="00FC5DD5" w:rsidRDefault="00FC5DD5" w:rsidP="00762FCF">
      <w:pPr>
        <w:pStyle w:val="Teksttreci0"/>
        <w:tabs>
          <w:tab w:val="left" w:pos="382"/>
        </w:tabs>
        <w:spacing w:after="0" w:line="240" w:lineRule="auto"/>
        <w:rPr>
          <w:rStyle w:val="Teksttreci"/>
          <w:b/>
          <w:bCs/>
          <w:color w:val="000000"/>
        </w:rPr>
      </w:pPr>
    </w:p>
    <w:p w14:paraId="7A2BFF7C" w14:textId="77777777" w:rsidR="0040406C" w:rsidRDefault="0040406C" w:rsidP="00762FCF">
      <w:pPr>
        <w:pStyle w:val="Teksttreci0"/>
        <w:tabs>
          <w:tab w:val="left" w:pos="382"/>
        </w:tabs>
        <w:spacing w:after="0" w:line="240" w:lineRule="auto"/>
        <w:rPr>
          <w:rStyle w:val="Teksttreci"/>
          <w:b/>
          <w:bCs/>
          <w:color w:val="000000"/>
        </w:rPr>
      </w:pPr>
    </w:p>
    <w:p w14:paraId="74985A4D" w14:textId="74E7DA32" w:rsidR="00231CD5" w:rsidRPr="002B4C41" w:rsidRDefault="00D475ED" w:rsidP="0040406C">
      <w:pPr>
        <w:pStyle w:val="Teksttreci0"/>
        <w:tabs>
          <w:tab w:val="left" w:pos="373"/>
        </w:tabs>
        <w:spacing w:after="0" w:line="240" w:lineRule="auto"/>
        <w:rPr>
          <w:sz w:val="24"/>
          <w:szCs w:val="24"/>
        </w:rPr>
      </w:pPr>
      <w:r w:rsidRPr="002B4C41">
        <w:rPr>
          <w:rStyle w:val="Teksttreci"/>
          <w:b/>
          <w:bCs/>
          <w:color w:val="000000"/>
          <w:sz w:val="24"/>
          <w:szCs w:val="24"/>
        </w:rPr>
        <w:t>Przyjmujący zamówienie</w:t>
      </w:r>
      <w:r w:rsidRPr="002B4C41">
        <w:rPr>
          <w:rStyle w:val="Teksttreci"/>
          <w:b/>
          <w:bCs/>
          <w:color w:val="000000"/>
          <w:sz w:val="24"/>
          <w:szCs w:val="24"/>
        </w:rPr>
        <w:tab/>
      </w:r>
      <w:r w:rsidRPr="002B4C41">
        <w:rPr>
          <w:rStyle w:val="Teksttreci"/>
          <w:b/>
          <w:bCs/>
          <w:color w:val="000000"/>
          <w:sz w:val="24"/>
          <w:szCs w:val="24"/>
        </w:rPr>
        <w:tab/>
        <w:t xml:space="preserve">                   </w:t>
      </w:r>
      <w:r w:rsidRPr="002B4C41">
        <w:rPr>
          <w:rStyle w:val="Teksttreci"/>
          <w:b/>
          <w:bCs/>
          <w:color w:val="000000"/>
          <w:sz w:val="24"/>
          <w:szCs w:val="24"/>
        </w:rPr>
        <w:tab/>
      </w:r>
      <w:r w:rsidRPr="002B4C41">
        <w:rPr>
          <w:rStyle w:val="Teksttreci"/>
          <w:b/>
          <w:bCs/>
          <w:color w:val="000000"/>
          <w:sz w:val="24"/>
          <w:szCs w:val="24"/>
        </w:rPr>
        <w:tab/>
      </w:r>
      <w:r w:rsidR="004E34A0" w:rsidRPr="002B4C41">
        <w:rPr>
          <w:rStyle w:val="Teksttreci"/>
          <w:b/>
          <w:bCs/>
          <w:color w:val="000000"/>
          <w:sz w:val="24"/>
          <w:szCs w:val="24"/>
        </w:rPr>
        <w:t xml:space="preserve">            </w:t>
      </w:r>
      <w:r w:rsidRPr="002B4C41">
        <w:rPr>
          <w:rStyle w:val="Teksttreci"/>
          <w:b/>
          <w:bCs/>
          <w:color w:val="000000"/>
          <w:sz w:val="24"/>
          <w:szCs w:val="24"/>
        </w:rPr>
        <w:t>Udzielający zamówie</w:t>
      </w:r>
      <w:bookmarkStart w:id="80" w:name="bookmark128"/>
      <w:bookmarkEnd w:id="80"/>
      <w:r w:rsidR="0040406C" w:rsidRPr="002B4C41">
        <w:rPr>
          <w:rStyle w:val="Teksttreci"/>
          <w:b/>
          <w:bCs/>
          <w:color w:val="000000"/>
          <w:sz w:val="24"/>
          <w:szCs w:val="24"/>
        </w:rPr>
        <w:t>nia</w:t>
      </w:r>
      <w:bookmarkStart w:id="81" w:name="bookmark212"/>
      <w:bookmarkStart w:id="82" w:name="bookmark213"/>
      <w:bookmarkStart w:id="83" w:name="bookmark214"/>
    </w:p>
    <w:p w14:paraId="3BBE9F3B"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1AEF7360"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6F29F4A7"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379B8F26"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65CF6E9B"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61D32D4A"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7D7D48D2"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4A5F916E"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4F5B0D97" w14:textId="77777777" w:rsidR="00FC5DD5" w:rsidRDefault="00FC5DD5" w:rsidP="001D37C1">
      <w:pPr>
        <w:pStyle w:val="Teksttreci0"/>
        <w:tabs>
          <w:tab w:val="left" w:pos="373"/>
        </w:tabs>
        <w:spacing w:after="0" w:line="240" w:lineRule="auto"/>
        <w:jc w:val="right"/>
        <w:rPr>
          <w:rFonts w:ascii="Microsoft Sans Serif" w:hAnsi="Microsoft Sans Serif" w:cs="Microsoft Sans Serif"/>
          <w:sz w:val="24"/>
          <w:szCs w:val="24"/>
        </w:rPr>
      </w:pPr>
    </w:p>
    <w:p w14:paraId="7D466C7D" w14:textId="77777777" w:rsidR="002C6817" w:rsidRDefault="002C6817" w:rsidP="001D37C1">
      <w:pPr>
        <w:pStyle w:val="Teksttreci0"/>
        <w:tabs>
          <w:tab w:val="left" w:pos="373"/>
        </w:tabs>
        <w:spacing w:after="0" w:line="240" w:lineRule="auto"/>
        <w:jc w:val="right"/>
        <w:rPr>
          <w:rFonts w:ascii="Microsoft Sans Serif" w:hAnsi="Microsoft Sans Serif" w:cs="Microsoft Sans Serif"/>
          <w:sz w:val="24"/>
          <w:szCs w:val="24"/>
        </w:rPr>
      </w:pPr>
    </w:p>
    <w:p w14:paraId="11BCE688" w14:textId="77777777" w:rsidR="002C6817" w:rsidRDefault="002C6817" w:rsidP="001D37C1">
      <w:pPr>
        <w:pStyle w:val="Teksttreci0"/>
        <w:tabs>
          <w:tab w:val="left" w:pos="373"/>
        </w:tabs>
        <w:spacing w:after="0" w:line="240" w:lineRule="auto"/>
        <w:jc w:val="right"/>
        <w:rPr>
          <w:rFonts w:ascii="Microsoft Sans Serif" w:hAnsi="Microsoft Sans Serif" w:cs="Microsoft Sans Serif"/>
          <w:sz w:val="24"/>
          <w:szCs w:val="24"/>
        </w:rPr>
      </w:pPr>
    </w:p>
    <w:p w14:paraId="5E7170F1" w14:textId="77777777" w:rsidR="002C6817" w:rsidRDefault="002C6817" w:rsidP="001D37C1">
      <w:pPr>
        <w:pStyle w:val="Teksttreci0"/>
        <w:tabs>
          <w:tab w:val="left" w:pos="373"/>
        </w:tabs>
        <w:spacing w:after="0" w:line="240" w:lineRule="auto"/>
        <w:jc w:val="right"/>
        <w:rPr>
          <w:rFonts w:ascii="Microsoft Sans Serif" w:hAnsi="Microsoft Sans Serif" w:cs="Microsoft Sans Serif"/>
          <w:sz w:val="24"/>
          <w:szCs w:val="24"/>
        </w:rPr>
      </w:pPr>
    </w:p>
    <w:bookmarkEnd w:id="81"/>
    <w:bookmarkEnd w:id="82"/>
    <w:bookmarkEnd w:id="83"/>
    <w:sectPr w:rsidR="002C6817" w:rsidSect="00FC5DD5">
      <w:headerReference w:type="even" r:id="rId9"/>
      <w:headerReference w:type="default" r:id="rId10"/>
      <w:footerReference w:type="even" r:id="rId11"/>
      <w:footerReference w:type="default" r:id="rId12"/>
      <w:headerReference w:type="first" r:id="rId13"/>
      <w:footerReference w:type="first" r:id="rId14"/>
      <w:pgSz w:w="11900" w:h="16840"/>
      <w:pgMar w:top="1843" w:right="1127" w:bottom="1276" w:left="1276" w:header="980" w:footer="3"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5F7F2" w14:textId="77777777" w:rsidR="00A27DF6" w:rsidRDefault="00A27DF6">
      <w:pPr>
        <w:rPr>
          <w:color w:val="auto"/>
        </w:rPr>
      </w:pPr>
      <w:r>
        <w:rPr>
          <w:color w:val="auto"/>
        </w:rPr>
        <w:separator/>
      </w:r>
    </w:p>
  </w:endnote>
  <w:endnote w:type="continuationSeparator" w:id="0">
    <w:p w14:paraId="4C893A1C" w14:textId="77777777" w:rsidR="00A27DF6" w:rsidRDefault="00A2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0AEDD" w14:textId="5F063E5F" w:rsidR="009842D4" w:rsidRDefault="009842D4">
    <w:pPr>
      <w:spacing w:line="1" w:lineRule="exact"/>
      <w:rPr>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E16F" w14:textId="77777777" w:rsidR="009842D4" w:rsidRDefault="009842D4">
    <w:pPr>
      <w:spacing w:line="1" w:lineRule="exact"/>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17846" w14:textId="77777777" w:rsidR="009842D4" w:rsidRDefault="009842D4">
    <w:pPr>
      <w:spacing w:line="1" w:lineRule="exact"/>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30529" w14:textId="77777777" w:rsidR="00A27DF6" w:rsidRDefault="00A27DF6">
      <w:pPr>
        <w:rPr>
          <w:color w:val="auto"/>
        </w:rPr>
      </w:pPr>
      <w:r>
        <w:rPr>
          <w:color w:val="auto"/>
        </w:rPr>
        <w:separator/>
      </w:r>
    </w:p>
  </w:footnote>
  <w:footnote w:type="continuationSeparator" w:id="0">
    <w:p w14:paraId="31D4257A" w14:textId="77777777" w:rsidR="00A27DF6" w:rsidRDefault="00A2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7FEC2" w14:textId="77777777" w:rsidR="009842D4" w:rsidRDefault="009842D4">
    <w:pPr>
      <w:spacing w:line="1" w:lineRule="exact"/>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D3E0" w14:textId="41A60EA2" w:rsidR="00BA0DD0" w:rsidRDefault="00BA0DD0">
    <w:pPr>
      <w:pStyle w:val="Nagwek"/>
    </w:pPr>
  </w:p>
  <w:p w14:paraId="5652BC87" w14:textId="3AA0DCD2" w:rsidR="009842D4" w:rsidRDefault="003A7922">
    <w:pPr>
      <w:spacing w:line="1" w:lineRule="exact"/>
      <w:rPr>
        <w:color w:val="auto"/>
      </w:rPr>
    </w:pPr>
    <w:r>
      <w:rPr>
        <w:noProof/>
        <w:color w:val="auto"/>
      </w:rPr>
      <w:drawing>
        <wp:inline distT="0" distB="0" distL="0" distR="0" wp14:anchorId="6CDDDF70" wp14:editId="19A989AA">
          <wp:extent cx="1633510" cy="514350"/>
          <wp:effectExtent l="0" t="0" r="508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701" cy="52511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7294" w14:textId="18E001A3" w:rsidR="009842D4" w:rsidRPr="00444E99" w:rsidRDefault="00444E99" w:rsidP="00444E99">
    <w:pPr>
      <w:pStyle w:val="Nagwek"/>
    </w:pPr>
    <w:r>
      <w:rPr>
        <w:noProof/>
      </w:rPr>
      <w:drawing>
        <wp:inline distT="0" distB="0" distL="0" distR="0" wp14:anchorId="64AB7ED0" wp14:editId="222CDF09">
          <wp:extent cx="1343025" cy="4239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886" cy="434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3" w15:restartNumberingAfterBreak="0">
    <w:nsid w:val="00000010"/>
    <w:multiLevelType w:val="singleLevel"/>
    <w:tmpl w:val="F47CC41E"/>
    <w:name w:val="WW8Num36"/>
    <w:lvl w:ilvl="0">
      <w:start w:val="1"/>
      <w:numFmt w:val="decimal"/>
      <w:lvlText w:val="%1."/>
      <w:lvlJc w:val="left"/>
      <w:pPr>
        <w:tabs>
          <w:tab w:val="num" w:pos="0"/>
        </w:tabs>
        <w:ind w:left="720" w:hanging="360"/>
      </w:pPr>
      <w:rPr>
        <w:rFonts w:cs="Times New Roman" w:hint="default"/>
        <w:b w:val="0"/>
        <w:bCs/>
        <w:sz w:val="24"/>
        <w:szCs w:val="24"/>
      </w:rPr>
    </w:lvl>
  </w:abstractNum>
  <w:abstractNum w:abstractNumId="4" w15:restartNumberingAfterBreak="0">
    <w:nsid w:val="00000011"/>
    <w:multiLevelType w:val="multilevel"/>
    <w:tmpl w:val="0000001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00000013"/>
    <w:multiLevelType w:val="multilevel"/>
    <w:tmpl w:val="00000012"/>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15:restartNumberingAfterBreak="0">
    <w:nsid w:val="00000014"/>
    <w:multiLevelType w:val="multilevel"/>
    <w:tmpl w:val="9468032C"/>
    <w:name w:val="WW8Num46"/>
    <w:lvl w:ilvl="0">
      <w:start w:val="1"/>
      <w:numFmt w:val="decimal"/>
      <w:lvlText w:val="%1."/>
      <w:lvlJc w:val="left"/>
      <w:pPr>
        <w:tabs>
          <w:tab w:val="num" w:pos="720"/>
        </w:tabs>
        <w:ind w:left="720" w:hanging="360"/>
      </w:pPr>
      <w:rPr>
        <w:rFonts w:hint="default"/>
        <w:b w:val="0"/>
        <w:strike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cs="Times New Roman"/>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5"/>
    <w:multiLevelType w:val="multilevel"/>
    <w:tmpl w:val="AE22FBC2"/>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8" w15:restartNumberingAfterBreak="0">
    <w:nsid w:val="00000017"/>
    <w:multiLevelType w:val="multilevel"/>
    <w:tmpl w:val="00000016"/>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9" w15:restartNumberingAfterBreak="0">
    <w:nsid w:val="00000019"/>
    <w:multiLevelType w:val="multilevel"/>
    <w:tmpl w:val="00000018"/>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0" w15:restartNumberingAfterBreak="0">
    <w:nsid w:val="0000001B"/>
    <w:multiLevelType w:val="multilevel"/>
    <w:tmpl w:val="35EAC064"/>
    <w:lvl w:ilvl="0">
      <w:start w:val="1"/>
      <w:numFmt w:val="decimal"/>
      <w:lvlText w:val="%1."/>
      <w:lvlJc w:val="left"/>
      <w:rPr>
        <w:rFonts w:ascii="Arial" w:hAnsi="Arial" w:cs="Arial"/>
        <w:b w:val="0"/>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1" w15:restartNumberingAfterBreak="0">
    <w:nsid w:val="00000025"/>
    <w:multiLevelType w:val="multilevel"/>
    <w:tmpl w:val="0000002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2" w15:restartNumberingAfterBreak="0">
    <w:nsid w:val="00000027"/>
    <w:multiLevelType w:val="multilevel"/>
    <w:tmpl w:val="00000026"/>
    <w:lvl w:ilvl="0">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3" w15:restartNumberingAfterBreak="0">
    <w:nsid w:val="00000029"/>
    <w:multiLevelType w:val="multilevel"/>
    <w:tmpl w:val="133E80C8"/>
    <w:lvl w:ilvl="0">
      <w:start w:val="1"/>
      <w:numFmt w:val="decimal"/>
      <w:lvlText w:val="%1."/>
      <w:lvlJc w:val="left"/>
      <w:rPr>
        <w:rFonts w:ascii="Arial" w:hAnsi="Arial" w:cs="Arial"/>
        <w:b w:val="0"/>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4" w15:restartNumberingAfterBreak="0">
    <w:nsid w:val="0000002B"/>
    <w:multiLevelType w:val="multilevel"/>
    <w:tmpl w:val="0000002A"/>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5" w15:restartNumberingAfterBreak="0">
    <w:nsid w:val="0000002D"/>
    <w:multiLevelType w:val="multilevel"/>
    <w:tmpl w:val="68EED972"/>
    <w:lvl w:ilvl="0">
      <w:start w:val="1"/>
      <w:numFmt w:val="decimal"/>
      <w:lvlText w:val="%1."/>
      <w:lvlJc w:val="left"/>
      <w:rPr>
        <w:rFonts w:ascii="Arial" w:hAnsi="Arial" w:cs="Arial"/>
        <w:b w:val="0"/>
        <w:bCs/>
        <w:i w:val="0"/>
        <w:iCs w:val="0"/>
        <w:smallCaps w:val="0"/>
        <w:strike w:val="0"/>
        <w:color w:val="000000"/>
        <w:spacing w:val="0"/>
        <w:w w:val="100"/>
        <w:position w:val="0"/>
        <w:sz w:val="22"/>
        <w:szCs w:val="22"/>
        <w:u w:val="none"/>
      </w:rPr>
    </w:lvl>
    <w:lvl w:ilvl="1">
      <w:start w:val="2"/>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2"/>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2"/>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2"/>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2"/>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2"/>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2"/>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2"/>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6" w15:restartNumberingAfterBreak="0">
    <w:nsid w:val="0E6B5A5F"/>
    <w:multiLevelType w:val="hybridMultilevel"/>
    <w:tmpl w:val="8C9A626C"/>
    <w:lvl w:ilvl="0" w:tplc="0415000F">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17" w15:restartNumberingAfterBreak="0">
    <w:nsid w:val="19E64FAD"/>
    <w:multiLevelType w:val="hybridMultilevel"/>
    <w:tmpl w:val="B614BAEA"/>
    <w:lvl w:ilvl="0" w:tplc="C192B7AC">
      <w:start w:val="1"/>
      <w:numFmt w:val="lowerLetter"/>
      <w:lvlText w:val="%1)"/>
      <w:lvlJc w:val="left"/>
      <w:pPr>
        <w:ind w:left="835" w:hanging="375"/>
      </w:pPr>
      <w:rPr>
        <w:rFonts w:ascii="Arial" w:hAnsi="Arial" w:cs="Arial" w:hint="default"/>
        <w:color w:val="000000"/>
        <w:sz w:val="22"/>
      </w:rPr>
    </w:lvl>
    <w:lvl w:ilvl="1" w:tplc="04150019" w:tentative="1">
      <w:start w:val="1"/>
      <w:numFmt w:val="lowerLetter"/>
      <w:lvlText w:val="%2."/>
      <w:lvlJc w:val="left"/>
      <w:pPr>
        <w:ind w:left="1540" w:hanging="360"/>
      </w:pPr>
      <w:rPr>
        <w:rFonts w:cs="Times New Roman"/>
      </w:rPr>
    </w:lvl>
    <w:lvl w:ilvl="2" w:tplc="0415001B" w:tentative="1">
      <w:start w:val="1"/>
      <w:numFmt w:val="lowerRoman"/>
      <w:lvlText w:val="%3."/>
      <w:lvlJc w:val="right"/>
      <w:pPr>
        <w:ind w:left="2260" w:hanging="180"/>
      </w:pPr>
      <w:rPr>
        <w:rFonts w:cs="Times New Roman"/>
      </w:rPr>
    </w:lvl>
    <w:lvl w:ilvl="3" w:tplc="0415000F" w:tentative="1">
      <w:start w:val="1"/>
      <w:numFmt w:val="decimal"/>
      <w:lvlText w:val="%4."/>
      <w:lvlJc w:val="left"/>
      <w:pPr>
        <w:ind w:left="2980" w:hanging="360"/>
      </w:pPr>
      <w:rPr>
        <w:rFonts w:cs="Times New Roman"/>
      </w:rPr>
    </w:lvl>
    <w:lvl w:ilvl="4" w:tplc="04150019" w:tentative="1">
      <w:start w:val="1"/>
      <w:numFmt w:val="lowerLetter"/>
      <w:lvlText w:val="%5."/>
      <w:lvlJc w:val="left"/>
      <w:pPr>
        <w:ind w:left="3700" w:hanging="360"/>
      </w:pPr>
      <w:rPr>
        <w:rFonts w:cs="Times New Roman"/>
      </w:rPr>
    </w:lvl>
    <w:lvl w:ilvl="5" w:tplc="0415001B" w:tentative="1">
      <w:start w:val="1"/>
      <w:numFmt w:val="lowerRoman"/>
      <w:lvlText w:val="%6."/>
      <w:lvlJc w:val="right"/>
      <w:pPr>
        <w:ind w:left="4420" w:hanging="180"/>
      </w:pPr>
      <w:rPr>
        <w:rFonts w:cs="Times New Roman"/>
      </w:rPr>
    </w:lvl>
    <w:lvl w:ilvl="6" w:tplc="0415000F" w:tentative="1">
      <w:start w:val="1"/>
      <w:numFmt w:val="decimal"/>
      <w:lvlText w:val="%7."/>
      <w:lvlJc w:val="left"/>
      <w:pPr>
        <w:ind w:left="5140" w:hanging="360"/>
      </w:pPr>
      <w:rPr>
        <w:rFonts w:cs="Times New Roman"/>
      </w:rPr>
    </w:lvl>
    <w:lvl w:ilvl="7" w:tplc="04150019" w:tentative="1">
      <w:start w:val="1"/>
      <w:numFmt w:val="lowerLetter"/>
      <w:lvlText w:val="%8."/>
      <w:lvlJc w:val="left"/>
      <w:pPr>
        <w:ind w:left="5860" w:hanging="360"/>
      </w:pPr>
      <w:rPr>
        <w:rFonts w:cs="Times New Roman"/>
      </w:rPr>
    </w:lvl>
    <w:lvl w:ilvl="8" w:tplc="0415001B" w:tentative="1">
      <w:start w:val="1"/>
      <w:numFmt w:val="lowerRoman"/>
      <w:lvlText w:val="%9."/>
      <w:lvlJc w:val="right"/>
      <w:pPr>
        <w:ind w:left="6580" w:hanging="180"/>
      </w:pPr>
      <w:rPr>
        <w:rFonts w:cs="Times New Roman"/>
      </w:rPr>
    </w:lvl>
  </w:abstractNum>
  <w:abstractNum w:abstractNumId="18" w15:restartNumberingAfterBreak="0">
    <w:nsid w:val="20895259"/>
    <w:multiLevelType w:val="hybridMultilevel"/>
    <w:tmpl w:val="B7B0599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1A14657"/>
    <w:multiLevelType w:val="hybridMultilevel"/>
    <w:tmpl w:val="821045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AE92B57"/>
    <w:multiLevelType w:val="multilevel"/>
    <w:tmpl w:val="DD3CE49E"/>
    <w:lvl w:ilvl="0">
      <w:start w:val="5"/>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cs="Times New Roman" w:hint="default"/>
        <w:b w:val="0"/>
        <w:bCs/>
        <w:sz w:val="24"/>
        <w:szCs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1211"/>
        </w:tabs>
        <w:ind w:left="1211" w:hanging="360"/>
      </w:pPr>
      <w:rPr>
        <w:rFonts w:cs="Times New Roman" w:hint="default"/>
      </w:rPr>
    </w:lvl>
  </w:abstractNum>
  <w:abstractNum w:abstractNumId="21" w15:restartNumberingAfterBreak="0">
    <w:nsid w:val="3BE911E0"/>
    <w:multiLevelType w:val="hybridMultilevel"/>
    <w:tmpl w:val="5B6A7AFC"/>
    <w:lvl w:ilvl="0" w:tplc="FE3263DC">
      <w:start w:val="1"/>
      <w:numFmt w:val="lowerLetter"/>
      <w:lvlText w:val="%1)"/>
      <w:lvlJc w:val="left"/>
      <w:pPr>
        <w:ind w:left="1540" w:hanging="360"/>
      </w:pPr>
      <w:rPr>
        <w:rFonts w:hint="default"/>
        <w:color w:val="000000" w:themeColor="text1"/>
        <w:sz w:val="22"/>
      </w:r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22" w15:restartNumberingAfterBreak="0">
    <w:nsid w:val="45AE6AD5"/>
    <w:multiLevelType w:val="hybridMultilevel"/>
    <w:tmpl w:val="840A14C2"/>
    <w:lvl w:ilvl="0" w:tplc="04150001">
      <w:start w:val="1"/>
      <w:numFmt w:val="bullet"/>
      <w:lvlText w:val=""/>
      <w:lvlJc w:val="left"/>
      <w:pPr>
        <w:ind w:left="1452" w:hanging="360"/>
      </w:pPr>
      <w:rPr>
        <w:rFonts w:ascii="Symbol" w:hAnsi="Symbol" w:hint="default"/>
      </w:rPr>
    </w:lvl>
    <w:lvl w:ilvl="1" w:tplc="04150003" w:tentative="1">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23" w15:restartNumberingAfterBreak="0">
    <w:nsid w:val="4CD26381"/>
    <w:multiLevelType w:val="hybridMultilevel"/>
    <w:tmpl w:val="145450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C2196A"/>
    <w:multiLevelType w:val="multilevel"/>
    <w:tmpl w:val="50F4F9AE"/>
    <w:lvl w:ilvl="0">
      <w:start w:val="1"/>
      <w:numFmt w:val="decimal"/>
      <w:lvlText w:val="%1."/>
      <w:lvlJc w:val="left"/>
      <w:rPr>
        <w:rFonts w:ascii="Arial" w:hAnsi="Arial" w:cs="Arial"/>
        <w:b w:val="0"/>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25" w15:restartNumberingAfterBreak="0">
    <w:nsid w:val="5BF1637D"/>
    <w:multiLevelType w:val="hybridMultilevel"/>
    <w:tmpl w:val="19C0378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61B65239"/>
    <w:multiLevelType w:val="multilevel"/>
    <w:tmpl w:val="AE22FBC2"/>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7" w15:restartNumberingAfterBreak="0">
    <w:nsid w:val="63C67DD0"/>
    <w:multiLevelType w:val="hybridMultilevel"/>
    <w:tmpl w:val="B03A4496"/>
    <w:lvl w:ilvl="0" w:tplc="04150011">
      <w:start w:val="1"/>
      <w:numFmt w:val="decimal"/>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8" w15:restartNumberingAfterBreak="0">
    <w:nsid w:val="71C979B7"/>
    <w:multiLevelType w:val="hybridMultilevel"/>
    <w:tmpl w:val="56764802"/>
    <w:lvl w:ilvl="0" w:tplc="04150011">
      <w:start w:val="1"/>
      <w:numFmt w:val="decimal"/>
      <w:lvlText w:val="%1)"/>
      <w:lvlJc w:val="left"/>
      <w:pPr>
        <w:ind w:left="1502" w:hanging="360"/>
      </w:pPr>
    </w:lvl>
    <w:lvl w:ilvl="1" w:tplc="04150019" w:tentative="1">
      <w:start w:val="1"/>
      <w:numFmt w:val="lowerLetter"/>
      <w:lvlText w:val="%2."/>
      <w:lvlJc w:val="left"/>
      <w:pPr>
        <w:ind w:left="2222" w:hanging="360"/>
      </w:pPr>
    </w:lvl>
    <w:lvl w:ilvl="2" w:tplc="0415001B" w:tentative="1">
      <w:start w:val="1"/>
      <w:numFmt w:val="lowerRoman"/>
      <w:lvlText w:val="%3."/>
      <w:lvlJc w:val="right"/>
      <w:pPr>
        <w:ind w:left="2942" w:hanging="180"/>
      </w:pPr>
    </w:lvl>
    <w:lvl w:ilvl="3" w:tplc="0415000F" w:tentative="1">
      <w:start w:val="1"/>
      <w:numFmt w:val="decimal"/>
      <w:lvlText w:val="%4."/>
      <w:lvlJc w:val="left"/>
      <w:pPr>
        <w:ind w:left="3662" w:hanging="360"/>
      </w:pPr>
    </w:lvl>
    <w:lvl w:ilvl="4" w:tplc="04150019" w:tentative="1">
      <w:start w:val="1"/>
      <w:numFmt w:val="lowerLetter"/>
      <w:lvlText w:val="%5."/>
      <w:lvlJc w:val="left"/>
      <w:pPr>
        <w:ind w:left="4382" w:hanging="360"/>
      </w:pPr>
    </w:lvl>
    <w:lvl w:ilvl="5" w:tplc="0415001B" w:tentative="1">
      <w:start w:val="1"/>
      <w:numFmt w:val="lowerRoman"/>
      <w:lvlText w:val="%6."/>
      <w:lvlJc w:val="right"/>
      <w:pPr>
        <w:ind w:left="5102" w:hanging="180"/>
      </w:pPr>
    </w:lvl>
    <w:lvl w:ilvl="6" w:tplc="0415000F" w:tentative="1">
      <w:start w:val="1"/>
      <w:numFmt w:val="decimal"/>
      <w:lvlText w:val="%7."/>
      <w:lvlJc w:val="left"/>
      <w:pPr>
        <w:ind w:left="5822" w:hanging="360"/>
      </w:pPr>
    </w:lvl>
    <w:lvl w:ilvl="7" w:tplc="04150019" w:tentative="1">
      <w:start w:val="1"/>
      <w:numFmt w:val="lowerLetter"/>
      <w:lvlText w:val="%8."/>
      <w:lvlJc w:val="left"/>
      <w:pPr>
        <w:ind w:left="6542" w:hanging="360"/>
      </w:pPr>
    </w:lvl>
    <w:lvl w:ilvl="8" w:tplc="0415001B" w:tentative="1">
      <w:start w:val="1"/>
      <w:numFmt w:val="lowerRoman"/>
      <w:lvlText w:val="%9."/>
      <w:lvlJc w:val="right"/>
      <w:pPr>
        <w:ind w:left="7262" w:hanging="180"/>
      </w:pPr>
    </w:lvl>
  </w:abstractNum>
  <w:abstractNum w:abstractNumId="29" w15:restartNumberingAfterBreak="0">
    <w:nsid w:val="731A7513"/>
    <w:multiLevelType w:val="hybridMultilevel"/>
    <w:tmpl w:val="5CD4BC9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7"/>
  </w:num>
  <w:num w:numId="16">
    <w:abstractNumId w:val="24"/>
  </w:num>
  <w:num w:numId="17">
    <w:abstractNumId w:val="21"/>
  </w:num>
  <w:num w:numId="18">
    <w:abstractNumId w:val="18"/>
  </w:num>
  <w:num w:numId="19">
    <w:abstractNumId w:val="27"/>
  </w:num>
  <w:num w:numId="20">
    <w:abstractNumId w:val="20"/>
  </w:num>
  <w:num w:numId="21">
    <w:abstractNumId w:val="23"/>
  </w:num>
  <w:num w:numId="22">
    <w:abstractNumId w:val="19"/>
  </w:num>
  <w:num w:numId="23">
    <w:abstractNumId w:val="25"/>
  </w:num>
  <w:num w:numId="24">
    <w:abstractNumId w:val="28"/>
  </w:num>
  <w:num w:numId="25">
    <w:abstractNumId w:val="29"/>
  </w:num>
  <w:num w:numId="26">
    <w:abstractNumId w:val="16"/>
  </w:num>
  <w:num w:numId="27">
    <w:abstractNumId w:val="2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7D"/>
    <w:rsid w:val="0006107D"/>
    <w:rsid w:val="0008387C"/>
    <w:rsid w:val="000C5F54"/>
    <w:rsid w:val="000C6142"/>
    <w:rsid w:val="000E005B"/>
    <w:rsid w:val="00191E7D"/>
    <w:rsid w:val="001D37C1"/>
    <w:rsid w:val="00231CD5"/>
    <w:rsid w:val="002A28C3"/>
    <w:rsid w:val="002B4C41"/>
    <w:rsid w:val="002C6817"/>
    <w:rsid w:val="002D485B"/>
    <w:rsid w:val="002F646F"/>
    <w:rsid w:val="00370D95"/>
    <w:rsid w:val="00381E95"/>
    <w:rsid w:val="003A7922"/>
    <w:rsid w:val="003F0A51"/>
    <w:rsid w:val="0040406C"/>
    <w:rsid w:val="004068C0"/>
    <w:rsid w:val="00444E99"/>
    <w:rsid w:val="004915AB"/>
    <w:rsid w:val="004A67CA"/>
    <w:rsid w:val="004E34A0"/>
    <w:rsid w:val="005118FD"/>
    <w:rsid w:val="005229BB"/>
    <w:rsid w:val="00530E8B"/>
    <w:rsid w:val="00592273"/>
    <w:rsid w:val="005943E6"/>
    <w:rsid w:val="005C6E32"/>
    <w:rsid w:val="005E6627"/>
    <w:rsid w:val="005F68AA"/>
    <w:rsid w:val="0063450A"/>
    <w:rsid w:val="0067768B"/>
    <w:rsid w:val="006855CA"/>
    <w:rsid w:val="006B0544"/>
    <w:rsid w:val="006D2875"/>
    <w:rsid w:val="006E5567"/>
    <w:rsid w:val="00726587"/>
    <w:rsid w:val="007343B7"/>
    <w:rsid w:val="00737C48"/>
    <w:rsid w:val="00746B34"/>
    <w:rsid w:val="00762FCF"/>
    <w:rsid w:val="00765877"/>
    <w:rsid w:val="00767205"/>
    <w:rsid w:val="007C56A3"/>
    <w:rsid w:val="007F3470"/>
    <w:rsid w:val="008208BC"/>
    <w:rsid w:val="0087672F"/>
    <w:rsid w:val="0088022F"/>
    <w:rsid w:val="00891ADB"/>
    <w:rsid w:val="0089717C"/>
    <w:rsid w:val="008A48CC"/>
    <w:rsid w:val="008B5D8F"/>
    <w:rsid w:val="008B62D9"/>
    <w:rsid w:val="008D6330"/>
    <w:rsid w:val="008E55C1"/>
    <w:rsid w:val="009224A3"/>
    <w:rsid w:val="009842D4"/>
    <w:rsid w:val="009C79CD"/>
    <w:rsid w:val="00A27DF6"/>
    <w:rsid w:val="00A62804"/>
    <w:rsid w:val="00B01DE2"/>
    <w:rsid w:val="00B27F7F"/>
    <w:rsid w:val="00B377E4"/>
    <w:rsid w:val="00B540F3"/>
    <w:rsid w:val="00B77692"/>
    <w:rsid w:val="00B8091A"/>
    <w:rsid w:val="00BA0DD0"/>
    <w:rsid w:val="00BC3780"/>
    <w:rsid w:val="00C643BD"/>
    <w:rsid w:val="00CA6CE1"/>
    <w:rsid w:val="00D475ED"/>
    <w:rsid w:val="00D56A1B"/>
    <w:rsid w:val="00D63343"/>
    <w:rsid w:val="00D97AC9"/>
    <w:rsid w:val="00DB508A"/>
    <w:rsid w:val="00DF3A89"/>
    <w:rsid w:val="00E12F30"/>
    <w:rsid w:val="00E16CC8"/>
    <w:rsid w:val="00E44A90"/>
    <w:rsid w:val="00E7741A"/>
    <w:rsid w:val="00E77A34"/>
    <w:rsid w:val="00ED1708"/>
    <w:rsid w:val="00F73188"/>
    <w:rsid w:val="00FC5DD5"/>
    <w:rsid w:val="496D0AA9"/>
    <w:rsid w:val="7A382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DF226D"/>
  <w14:defaultImageDpi w14:val="0"/>
  <w15:docId w15:val="{B89CB8E2-BB4C-40A9-AF85-95A79A7D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1">
    <w:name w:val="Stopka Znak1"/>
    <w:basedOn w:val="Domylnaczcionkaakapitu"/>
    <w:link w:val="Stopka"/>
    <w:uiPriority w:val="99"/>
    <w:locked/>
    <w:rPr>
      <w:rFonts w:ascii="Arial" w:hAnsi="Arial" w:cs="Arial"/>
      <w:b/>
      <w:bCs/>
      <w:sz w:val="19"/>
      <w:szCs w:val="19"/>
      <w:u w:val="none"/>
    </w:rPr>
  </w:style>
  <w:style w:type="character" w:customStyle="1" w:styleId="Inne">
    <w:name w:val="Inne_"/>
    <w:basedOn w:val="Domylnaczcionkaakapitu"/>
    <w:link w:val="Inne0"/>
    <w:uiPriority w:val="99"/>
    <w:locked/>
    <w:rPr>
      <w:rFonts w:ascii="Arial" w:hAnsi="Arial" w:cs="Arial"/>
      <w:sz w:val="22"/>
      <w:szCs w:val="22"/>
      <w:u w:val="none"/>
    </w:rPr>
  </w:style>
  <w:style w:type="character" w:customStyle="1" w:styleId="Nagwek1">
    <w:name w:val="Nagłówek #1_"/>
    <w:basedOn w:val="Domylnaczcionkaakapitu"/>
    <w:link w:val="Nagwek10"/>
    <w:uiPriority w:val="99"/>
    <w:locked/>
    <w:rPr>
      <w:rFonts w:cs="Times New Roman"/>
      <w:b/>
      <w:bCs/>
      <w:color w:val="354E5E"/>
      <w:sz w:val="48"/>
      <w:szCs w:val="48"/>
      <w:u w:val="none"/>
    </w:rPr>
  </w:style>
  <w:style w:type="character" w:customStyle="1" w:styleId="Nagwek5">
    <w:name w:val="Nagłówek #5_"/>
    <w:basedOn w:val="Domylnaczcionkaakapitu"/>
    <w:link w:val="Nagwek50"/>
    <w:uiPriority w:val="99"/>
    <w:locked/>
    <w:rPr>
      <w:rFonts w:ascii="Times New Roman" w:hAnsi="Times New Roman" w:cs="Times New Roman"/>
      <w:b/>
      <w:bCs/>
      <w:u w:val="none"/>
    </w:rPr>
  </w:style>
  <w:style w:type="character" w:customStyle="1" w:styleId="Teksttreci">
    <w:name w:val="Tekst treści_"/>
    <w:basedOn w:val="Domylnaczcionkaakapitu"/>
    <w:link w:val="Teksttreci0"/>
    <w:uiPriority w:val="99"/>
    <w:locked/>
    <w:rPr>
      <w:rFonts w:ascii="Arial" w:hAnsi="Arial" w:cs="Arial"/>
      <w:sz w:val="22"/>
      <w:szCs w:val="22"/>
      <w:u w:val="none"/>
    </w:rPr>
  </w:style>
  <w:style w:type="character" w:customStyle="1" w:styleId="Nagweklubstopka2">
    <w:name w:val="Nagłówek lub stopka (2)_"/>
    <w:basedOn w:val="Domylnaczcionkaakapitu"/>
    <w:link w:val="Nagweklubstopka20"/>
    <w:uiPriority w:val="99"/>
    <w:locked/>
    <w:rPr>
      <w:rFonts w:ascii="Times New Roman" w:hAnsi="Times New Roman" w:cs="Times New Roman"/>
      <w:sz w:val="20"/>
      <w:szCs w:val="20"/>
      <w:u w:val="none"/>
    </w:rPr>
  </w:style>
  <w:style w:type="character" w:customStyle="1" w:styleId="Podpisobrazu">
    <w:name w:val="Podpis obrazu_"/>
    <w:basedOn w:val="Domylnaczcionkaakapitu"/>
    <w:link w:val="Podpisobrazu0"/>
    <w:uiPriority w:val="99"/>
    <w:locked/>
    <w:rPr>
      <w:rFonts w:ascii="Tahoma" w:hAnsi="Tahoma" w:cs="Tahoma"/>
      <w:sz w:val="11"/>
      <w:szCs w:val="11"/>
      <w:u w:val="none"/>
    </w:rPr>
  </w:style>
  <w:style w:type="character" w:customStyle="1" w:styleId="Teksttreci3">
    <w:name w:val="Tekst treści (3)_"/>
    <w:basedOn w:val="Domylnaczcionkaakapitu"/>
    <w:link w:val="Teksttreci30"/>
    <w:uiPriority w:val="99"/>
    <w:locked/>
    <w:rPr>
      <w:rFonts w:ascii="Times New Roman" w:hAnsi="Times New Roman" w:cs="Times New Roman"/>
      <w:sz w:val="18"/>
      <w:szCs w:val="18"/>
      <w:u w:val="none"/>
    </w:rPr>
  </w:style>
  <w:style w:type="character" w:customStyle="1" w:styleId="Teksttreci4">
    <w:name w:val="Tekst treści (4)_"/>
    <w:basedOn w:val="Domylnaczcionkaakapitu"/>
    <w:link w:val="Teksttreci40"/>
    <w:uiPriority w:val="99"/>
    <w:locked/>
    <w:rPr>
      <w:rFonts w:ascii="Tahoma" w:hAnsi="Tahoma" w:cs="Tahoma"/>
      <w:sz w:val="13"/>
      <w:szCs w:val="13"/>
      <w:u w:val="none"/>
    </w:rPr>
  </w:style>
  <w:style w:type="character" w:customStyle="1" w:styleId="Teksttreci2">
    <w:name w:val="Tekst treści (2)_"/>
    <w:basedOn w:val="Domylnaczcionkaakapitu"/>
    <w:link w:val="Teksttreci20"/>
    <w:uiPriority w:val="99"/>
    <w:locked/>
    <w:rPr>
      <w:rFonts w:ascii="Tahoma" w:hAnsi="Tahoma" w:cs="Tahoma"/>
      <w:sz w:val="11"/>
      <w:szCs w:val="11"/>
      <w:u w:val="none"/>
    </w:rPr>
  </w:style>
  <w:style w:type="character" w:customStyle="1" w:styleId="Nagwek2">
    <w:name w:val="Nagłówek #2_"/>
    <w:basedOn w:val="Domylnaczcionkaakapitu"/>
    <w:link w:val="Nagwek20"/>
    <w:uiPriority w:val="99"/>
    <w:locked/>
    <w:rPr>
      <w:rFonts w:ascii="Arial" w:hAnsi="Arial" w:cs="Arial"/>
      <w:sz w:val="36"/>
      <w:szCs w:val="36"/>
      <w:u w:val="single"/>
    </w:rPr>
  </w:style>
  <w:style w:type="character" w:customStyle="1" w:styleId="Podpistabeli">
    <w:name w:val="Podpis tabeli_"/>
    <w:basedOn w:val="Domylnaczcionkaakapitu"/>
    <w:link w:val="Podpistabeli0"/>
    <w:uiPriority w:val="99"/>
    <w:locked/>
    <w:rPr>
      <w:rFonts w:ascii="Arial" w:hAnsi="Arial" w:cs="Arial"/>
      <w:sz w:val="22"/>
      <w:szCs w:val="22"/>
      <w:u w:val="none"/>
    </w:rPr>
  </w:style>
  <w:style w:type="character" w:customStyle="1" w:styleId="Nagwek6">
    <w:name w:val="Nagłówek #6_"/>
    <w:basedOn w:val="Domylnaczcionkaakapitu"/>
    <w:link w:val="Nagwek60"/>
    <w:uiPriority w:val="99"/>
    <w:locked/>
    <w:rPr>
      <w:rFonts w:ascii="Times New Roman" w:hAnsi="Times New Roman" w:cs="Times New Roman"/>
      <w:b/>
      <w:bCs/>
      <w:sz w:val="18"/>
      <w:szCs w:val="18"/>
      <w:u w:val="none"/>
    </w:rPr>
  </w:style>
  <w:style w:type="character" w:customStyle="1" w:styleId="Nagwek3">
    <w:name w:val="Nagłówek #3_"/>
    <w:basedOn w:val="Domylnaczcionkaakapitu"/>
    <w:link w:val="Nagwek30"/>
    <w:uiPriority w:val="99"/>
    <w:locked/>
    <w:rPr>
      <w:rFonts w:ascii="Times New Roman" w:hAnsi="Times New Roman" w:cs="Times New Roman"/>
      <w:sz w:val="30"/>
      <w:szCs w:val="30"/>
      <w:u w:val="none"/>
    </w:rPr>
  </w:style>
  <w:style w:type="character" w:customStyle="1" w:styleId="Nagwek4">
    <w:name w:val="Nagłówek #4_"/>
    <w:basedOn w:val="Domylnaczcionkaakapitu"/>
    <w:link w:val="Nagwek40"/>
    <w:uiPriority w:val="99"/>
    <w:locked/>
    <w:rPr>
      <w:rFonts w:ascii="Arial" w:hAnsi="Arial" w:cs="Arial"/>
      <w:b/>
      <w:bCs/>
      <w:i/>
      <w:iCs/>
      <w:sz w:val="22"/>
      <w:szCs w:val="22"/>
      <w:u w:val="none"/>
    </w:rPr>
  </w:style>
  <w:style w:type="paragraph" w:styleId="Stopka">
    <w:name w:val="footer"/>
    <w:basedOn w:val="Normalny"/>
    <w:link w:val="StopkaZnak1"/>
    <w:uiPriority w:val="99"/>
    <w:pPr>
      <w:ind w:left="160" w:firstLine="90"/>
    </w:pPr>
    <w:rPr>
      <w:rFonts w:ascii="Arial" w:hAnsi="Arial" w:cs="Arial"/>
      <w:b/>
      <w:bCs/>
      <w:color w:val="auto"/>
      <w:sz w:val="19"/>
      <w:szCs w:val="19"/>
    </w:rPr>
  </w:style>
  <w:style w:type="character" w:customStyle="1" w:styleId="StopkaZnak">
    <w:name w:val="Stopka Znak"/>
    <w:basedOn w:val="Domylnaczcionkaakapitu"/>
    <w:uiPriority w:val="99"/>
    <w:semiHidden/>
    <w:rPr>
      <w:color w:val="000000"/>
    </w:rPr>
  </w:style>
  <w:style w:type="character" w:customStyle="1" w:styleId="StopkaZnak6">
    <w:name w:val="Stopka Znak6"/>
    <w:basedOn w:val="Domylnaczcionkaakapitu"/>
    <w:uiPriority w:val="99"/>
    <w:semiHidden/>
    <w:rPr>
      <w:rFonts w:cs="Times New Roman"/>
      <w:color w:val="000000"/>
    </w:rPr>
  </w:style>
  <w:style w:type="character" w:customStyle="1" w:styleId="StopkaZnak5">
    <w:name w:val="Stopka Znak5"/>
    <w:basedOn w:val="Domylnaczcionkaakapitu"/>
    <w:uiPriority w:val="99"/>
    <w:semiHidden/>
    <w:rPr>
      <w:rFonts w:cs="Times New Roman"/>
      <w:color w:val="000000"/>
    </w:rPr>
  </w:style>
  <w:style w:type="character" w:customStyle="1" w:styleId="StopkaZnak4">
    <w:name w:val="Stopka Znak4"/>
    <w:basedOn w:val="Domylnaczcionkaakapitu"/>
    <w:uiPriority w:val="99"/>
    <w:semiHidden/>
    <w:rPr>
      <w:rFonts w:cs="Times New Roman"/>
      <w:color w:val="000000"/>
    </w:rPr>
  </w:style>
  <w:style w:type="character" w:customStyle="1" w:styleId="StopkaZnak3">
    <w:name w:val="Stopka Znak3"/>
    <w:basedOn w:val="Domylnaczcionkaakapitu"/>
    <w:uiPriority w:val="99"/>
    <w:semiHidden/>
    <w:rPr>
      <w:rFonts w:cs="Times New Roman"/>
      <w:color w:val="000000"/>
    </w:rPr>
  </w:style>
  <w:style w:type="character" w:customStyle="1" w:styleId="StopkaZnak2">
    <w:name w:val="Stopka Znak2"/>
    <w:basedOn w:val="Domylnaczcionkaakapitu"/>
    <w:uiPriority w:val="99"/>
    <w:semiHidden/>
    <w:rPr>
      <w:rFonts w:cs="Microsoft Sans Serif"/>
      <w:color w:val="000000"/>
    </w:rPr>
  </w:style>
  <w:style w:type="paragraph" w:customStyle="1" w:styleId="Inne0">
    <w:name w:val="Inne"/>
    <w:basedOn w:val="Normalny"/>
    <w:link w:val="Inne"/>
    <w:uiPriority w:val="99"/>
    <w:pPr>
      <w:spacing w:after="100" w:line="264" w:lineRule="auto"/>
    </w:pPr>
    <w:rPr>
      <w:rFonts w:ascii="Arial" w:hAnsi="Arial" w:cs="Arial"/>
      <w:color w:val="auto"/>
      <w:sz w:val="22"/>
      <w:szCs w:val="22"/>
    </w:rPr>
  </w:style>
  <w:style w:type="paragraph" w:customStyle="1" w:styleId="Nagwek10">
    <w:name w:val="Nagłówek #1"/>
    <w:basedOn w:val="Normalny"/>
    <w:link w:val="Nagwek1"/>
    <w:uiPriority w:val="99"/>
    <w:pPr>
      <w:spacing w:after="100"/>
      <w:outlineLvl w:val="0"/>
    </w:pPr>
    <w:rPr>
      <w:b/>
      <w:bCs/>
      <w:color w:val="354E5E"/>
      <w:sz w:val="48"/>
      <w:szCs w:val="48"/>
    </w:rPr>
  </w:style>
  <w:style w:type="paragraph" w:customStyle="1" w:styleId="Nagwek50">
    <w:name w:val="Nagłówek #5"/>
    <w:basedOn w:val="Normalny"/>
    <w:link w:val="Nagwek5"/>
    <w:uiPriority w:val="99"/>
    <w:pPr>
      <w:spacing w:after="40"/>
      <w:outlineLvl w:val="4"/>
    </w:pPr>
    <w:rPr>
      <w:rFonts w:ascii="Times New Roman" w:hAnsi="Times New Roman" w:cs="Times New Roman"/>
      <w:b/>
      <w:bCs/>
      <w:color w:val="auto"/>
    </w:rPr>
  </w:style>
  <w:style w:type="paragraph" w:customStyle="1" w:styleId="Teksttreci0">
    <w:name w:val="Tekst treści"/>
    <w:basedOn w:val="Normalny"/>
    <w:link w:val="Teksttreci"/>
    <w:uiPriority w:val="99"/>
    <w:pPr>
      <w:spacing w:after="100" w:line="264" w:lineRule="auto"/>
    </w:pPr>
    <w:rPr>
      <w:rFonts w:ascii="Arial" w:hAnsi="Arial" w:cs="Arial"/>
      <w:color w:val="auto"/>
      <w:sz w:val="22"/>
      <w:szCs w:val="22"/>
    </w:rPr>
  </w:style>
  <w:style w:type="paragraph" w:customStyle="1" w:styleId="Nagweklubstopka20">
    <w:name w:val="Nagłówek lub stopka (2)"/>
    <w:basedOn w:val="Normalny"/>
    <w:link w:val="Nagweklubstopka2"/>
    <w:uiPriority w:val="99"/>
    <w:rPr>
      <w:rFonts w:ascii="Times New Roman" w:hAnsi="Times New Roman" w:cs="Times New Roman"/>
      <w:color w:val="auto"/>
      <w:sz w:val="20"/>
      <w:szCs w:val="20"/>
    </w:rPr>
  </w:style>
  <w:style w:type="paragraph" w:customStyle="1" w:styleId="Podpisobrazu0">
    <w:name w:val="Podpis obrazu"/>
    <w:basedOn w:val="Normalny"/>
    <w:link w:val="Podpisobrazu"/>
    <w:uiPriority w:val="99"/>
    <w:rPr>
      <w:rFonts w:ascii="Tahoma" w:hAnsi="Tahoma" w:cs="Tahoma"/>
      <w:color w:val="auto"/>
      <w:sz w:val="11"/>
      <w:szCs w:val="11"/>
    </w:rPr>
  </w:style>
  <w:style w:type="paragraph" w:customStyle="1" w:styleId="Teksttreci30">
    <w:name w:val="Tekst treści (3)"/>
    <w:basedOn w:val="Normalny"/>
    <w:link w:val="Teksttreci3"/>
    <w:uiPriority w:val="99"/>
    <w:pPr>
      <w:spacing w:after="40" w:line="266" w:lineRule="auto"/>
      <w:ind w:left="210"/>
    </w:pPr>
    <w:rPr>
      <w:rFonts w:ascii="Times New Roman" w:hAnsi="Times New Roman" w:cs="Times New Roman"/>
      <w:color w:val="auto"/>
      <w:sz w:val="18"/>
      <w:szCs w:val="18"/>
    </w:rPr>
  </w:style>
  <w:style w:type="paragraph" w:customStyle="1" w:styleId="Teksttreci40">
    <w:name w:val="Tekst treści (4)"/>
    <w:basedOn w:val="Normalny"/>
    <w:link w:val="Teksttreci4"/>
    <w:uiPriority w:val="99"/>
    <w:rPr>
      <w:rFonts w:ascii="Tahoma" w:hAnsi="Tahoma" w:cs="Tahoma"/>
      <w:color w:val="auto"/>
      <w:sz w:val="13"/>
      <w:szCs w:val="13"/>
    </w:rPr>
  </w:style>
  <w:style w:type="paragraph" w:customStyle="1" w:styleId="Teksttreci20">
    <w:name w:val="Tekst treści (2)"/>
    <w:basedOn w:val="Normalny"/>
    <w:link w:val="Teksttreci2"/>
    <w:uiPriority w:val="99"/>
    <w:pPr>
      <w:ind w:left="160" w:hanging="140"/>
    </w:pPr>
    <w:rPr>
      <w:rFonts w:ascii="Tahoma" w:hAnsi="Tahoma" w:cs="Tahoma"/>
      <w:color w:val="auto"/>
      <w:sz w:val="11"/>
      <w:szCs w:val="11"/>
    </w:rPr>
  </w:style>
  <w:style w:type="paragraph" w:customStyle="1" w:styleId="Nagwek20">
    <w:name w:val="Nagłówek #2"/>
    <w:basedOn w:val="Normalny"/>
    <w:link w:val="Nagwek2"/>
    <w:uiPriority w:val="99"/>
    <w:pPr>
      <w:outlineLvl w:val="1"/>
    </w:pPr>
    <w:rPr>
      <w:rFonts w:ascii="Arial" w:hAnsi="Arial" w:cs="Arial"/>
      <w:color w:val="auto"/>
      <w:sz w:val="36"/>
      <w:szCs w:val="36"/>
      <w:u w:val="single"/>
    </w:rPr>
  </w:style>
  <w:style w:type="paragraph" w:customStyle="1" w:styleId="Podpistabeli0">
    <w:name w:val="Podpis tabeli"/>
    <w:basedOn w:val="Normalny"/>
    <w:link w:val="Podpistabeli"/>
    <w:uiPriority w:val="99"/>
    <w:rPr>
      <w:rFonts w:ascii="Arial" w:hAnsi="Arial" w:cs="Arial"/>
      <w:color w:val="auto"/>
      <w:sz w:val="22"/>
      <w:szCs w:val="22"/>
    </w:rPr>
  </w:style>
  <w:style w:type="paragraph" w:customStyle="1" w:styleId="Nagwek60">
    <w:name w:val="Nagłówek #6"/>
    <w:basedOn w:val="Normalny"/>
    <w:link w:val="Nagwek6"/>
    <w:uiPriority w:val="99"/>
    <w:pPr>
      <w:spacing w:after="110"/>
      <w:jc w:val="center"/>
      <w:outlineLvl w:val="5"/>
    </w:pPr>
    <w:rPr>
      <w:rFonts w:ascii="Times New Roman" w:hAnsi="Times New Roman" w:cs="Times New Roman"/>
      <w:b/>
      <w:bCs/>
      <w:color w:val="auto"/>
      <w:sz w:val="18"/>
      <w:szCs w:val="18"/>
    </w:rPr>
  </w:style>
  <w:style w:type="paragraph" w:customStyle="1" w:styleId="Nagwek30">
    <w:name w:val="Nagłówek #3"/>
    <w:basedOn w:val="Normalny"/>
    <w:link w:val="Nagwek3"/>
    <w:uiPriority w:val="99"/>
    <w:pPr>
      <w:spacing w:after="340"/>
      <w:ind w:firstLine="140"/>
      <w:outlineLvl w:val="2"/>
    </w:pPr>
    <w:rPr>
      <w:rFonts w:ascii="Times New Roman" w:hAnsi="Times New Roman" w:cs="Times New Roman"/>
      <w:color w:val="auto"/>
      <w:sz w:val="30"/>
      <w:szCs w:val="30"/>
    </w:rPr>
  </w:style>
  <w:style w:type="paragraph" w:customStyle="1" w:styleId="Nagwek40">
    <w:name w:val="Nagłówek #4"/>
    <w:basedOn w:val="Normalny"/>
    <w:link w:val="Nagwek4"/>
    <w:uiPriority w:val="99"/>
    <w:pPr>
      <w:spacing w:after="280"/>
      <w:ind w:right="160"/>
      <w:jc w:val="right"/>
      <w:outlineLvl w:val="3"/>
    </w:pPr>
    <w:rPr>
      <w:rFonts w:ascii="Arial" w:hAnsi="Arial" w:cs="Arial"/>
      <w:b/>
      <w:bCs/>
      <w:i/>
      <w:iCs/>
      <w:color w:val="auto"/>
      <w:sz w:val="22"/>
      <w:szCs w:val="22"/>
    </w:rPr>
  </w:style>
  <w:style w:type="paragraph" w:styleId="Akapitzlist">
    <w:name w:val="List Paragraph"/>
    <w:basedOn w:val="Normalny"/>
    <w:uiPriority w:val="34"/>
    <w:qFormat/>
    <w:rsid w:val="008208BC"/>
    <w:pPr>
      <w:ind w:left="708"/>
    </w:pPr>
  </w:style>
  <w:style w:type="paragraph" w:styleId="Nagwek">
    <w:name w:val="header"/>
    <w:basedOn w:val="Normalny"/>
    <w:link w:val="NagwekZnak"/>
    <w:uiPriority w:val="99"/>
    <w:unhideWhenUsed/>
    <w:rsid w:val="00B77692"/>
    <w:pPr>
      <w:tabs>
        <w:tab w:val="center" w:pos="4536"/>
        <w:tab w:val="right" w:pos="9072"/>
      </w:tabs>
    </w:pPr>
  </w:style>
  <w:style w:type="character" w:customStyle="1" w:styleId="NagwekZnak">
    <w:name w:val="Nagłówek Znak"/>
    <w:basedOn w:val="Domylnaczcionkaakapitu"/>
    <w:link w:val="Nagwek"/>
    <w:uiPriority w:val="99"/>
    <w:locked/>
    <w:rsid w:val="00B77692"/>
    <w:rPr>
      <w:rFonts w:cs="Times New Roman"/>
      <w:color w:val="000000"/>
    </w:rPr>
  </w:style>
  <w:style w:type="paragraph" w:styleId="Tekstpodstawowywcity2">
    <w:name w:val="Body Text Indent 2"/>
    <w:basedOn w:val="Normalny"/>
    <w:link w:val="Tekstpodstawowywcity2Znak"/>
    <w:uiPriority w:val="99"/>
    <w:semiHidden/>
    <w:unhideWhenUsed/>
    <w:rsid w:val="00D56A1B"/>
    <w:pPr>
      <w:widowControl/>
      <w:spacing w:after="120" w:line="480" w:lineRule="auto"/>
      <w:ind w:left="283"/>
    </w:pPr>
    <w:rPr>
      <w:rFonts w:ascii="Times New Roman" w:hAnsi="Times New Roman" w:cs="Times New Roman"/>
      <w:color w:val="auto"/>
    </w:rPr>
  </w:style>
  <w:style w:type="character" w:customStyle="1" w:styleId="Tekstpodstawowywcity2Znak">
    <w:name w:val="Tekst podstawowy wcięty 2 Znak"/>
    <w:basedOn w:val="Domylnaczcionkaakapitu"/>
    <w:link w:val="Tekstpodstawowywcity2"/>
    <w:uiPriority w:val="99"/>
    <w:semiHidden/>
    <w:rsid w:val="00D56A1B"/>
    <w:rPr>
      <w:rFonts w:ascii="Times New Roman" w:hAnsi="Times New Roman" w:cs="Times New Roman"/>
    </w:rPr>
  </w:style>
  <w:style w:type="character" w:styleId="Hipercze">
    <w:name w:val="Hyperlink"/>
    <w:basedOn w:val="Domylnaczcionkaakapitu"/>
    <w:uiPriority w:val="99"/>
    <w:unhideWhenUsed/>
    <w:rsid w:val="00B27F7F"/>
    <w:rPr>
      <w:color w:val="0563C1" w:themeColor="hyperlink"/>
      <w:u w:val="single"/>
    </w:rPr>
  </w:style>
  <w:style w:type="character" w:customStyle="1" w:styleId="UnresolvedMention">
    <w:name w:val="Unresolved Mention"/>
    <w:basedOn w:val="Domylnaczcionkaakapitu"/>
    <w:uiPriority w:val="99"/>
    <w:semiHidden/>
    <w:unhideWhenUsed/>
    <w:rsid w:val="00B27F7F"/>
    <w:rPr>
      <w:color w:val="605E5C"/>
      <w:shd w:val="clear" w:color="auto" w:fill="E1DFDD"/>
    </w:rPr>
  </w:style>
  <w:style w:type="paragraph" w:styleId="Tekstpodstawowy">
    <w:name w:val="Body Text"/>
    <w:basedOn w:val="Normalny"/>
    <w:link w:val="TekstpodstawowyZnak"/>
    <w:uiPriority w:val="99"/>
    <w:semiHidden/>
    <w:unhideWhenUsed/>
    <w:rsid w:val="000C6142"/>
    <w:pPr>
      <w:spacing w:after="120"/>
    </w:pPr>
  </w:style>
  <w:style w:type="character" w:customStyle="1" w:styleId="TekstpodstawowyZnak">
    <w:name w:val="Tekst podstawowy Znak"/>
    <w:basedOn w:val="Domylnaczcionkaakapitu"/>
    <w:link w:val="Tekstpodstawowy"/>
    <w:uiPriority w:val="99"/>
    <w:semiHidden/>
    <w:rsid w:val="000C6142"/>
    <w:rPr>
      <w:color w:val="000000"/>
    </w:rPr>
  </w:style>
  <w:style w:type="paragraph" w:styleId="Tekstdymka">
    <w:name w:val="Balloon Text"/>
    <w:basedOn w:val="Normalny"/>
    <w:link w:val="TekstdymkaZnak"/>
    <w:uiPriority w:val="99"/>
    <w:semiHidden/>
    <w:unhideWhenUsed/>
    <w:rsid w:val="004040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06C"/>
    <w:rPr>
      <w:rFonts w:ascii="Segoe UI" w:hAnsi="Segoe UI" w:cs="Segoe UI"/>
      <w:color w:val="000000"/>
      <w:sz w:val="18"/>
      <w:szCs w:val="18"/>
    </w:rPr>
  </w:style>
  <w:style w:type="paragraph" w:customStyle="1" w:styleId="Tekstpodstawowy31">
    <w:name w:val="Tekst podstawowy 31"/>
    <w:basedOn w:val="Normalny"/>
    <w:rsid w:val="009C79CD"/>
    <w:pPr>
      <w:widowControl/>
      <w:suppressAutoHyphens/>
      <w:jc w:val="both"/>
    </w:pPr>
    <w:rPr>
      <w:rFonts w:ascii="Times New Roman" w:hAnsi="Times New Roman" w:cs="Lucida Sans Unicode"/>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rawska@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7B2CC-DEE4-44EC-96EE-D13E5405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3767</Words>
  <Characters>25945</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Iżena Pietrzyk</dc:creator>
  <cp:keywords/>
  <dc:description/>
  <cp:lastModifiedBy>Karolina Studzińska</cp:lastModifiedBy>
  <cp:revision>15</cp:revision>
  <cp:lastPrinted>2024-12-09T09:59:00Z</cp:lastPrinted>
  <dcterms:created xsi:type="dcterms:W3CDTF">2023-01-10T13:29:00Z</dcterms:created>
  <dcterms:modified xsi:type="dcterms:W3CDTF">2024-12-09T09:59:00Z</dcterms:modified>
</cp:coreProperties>
</file>